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D81" w:rsidRDefault="00080390" w:rsidP="003E7C1B">
      <w:pPr>
        <w:pStyle w:val="a8"/>
        <w:pBdr>
          <w:bottom w:val="single" w:sz="4" w:space="1" w:color="auto"/>
        </w:pBdr>
        <w:tabs>
          <w:tab w:val="left" w:pos="375"/>
          <w:tab w:val="center" w:pos="4960"/>
        </w:tabs>
        <w:jc w:val="center"/>
        <w:rPr>
          <w:noProof/>
          <w:snapToGrid/>
          <w:sz w:val="20"/>
          <w:lang w:val="bg-BG" w:eastAsia="bg-BG"/>
        </w:rPr>
      </w:pPr>
      <w:r>
        <w:rPr>
          <w:noProof/>
          <w:lang w:val="bg-BG" w:eastAsia="bg-BG"/>
        </w:rPr>
        <w:drawing>
          <wp:anchor distT="0" distB="0" distL="114300" distR="114300" simplePos="0" relativeHeight="251657216" behindDoc="0" locked="0" layoutInCell="1" allowOverlap="1">
            <wp:simplePos x="0" y="0"/>
            <wp:positionH relativeFrom="column">
              <wp:posOffset>307975</wp:posOffset>
            </wp:positionH>
            <wp:positionV relativeFrom="paragraph">
              <wp:posOffset>-137160</wp:posOffset>
            </wp:positionV>
            <wp:extent cx="1008380" cy="104394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l="18146"/>
                    <a:stretch>
                      <a:fillRect/>
                    </a:stretch>
                  </pic:blipFill>
                  <pic:spPr bwMode="auto">
                    <a:xfrm>
                      <a:off x="0" y="0"/>
                      <a:ext cx="1008380" cy="1043940"/>
                    </a:xfrm>
                    <a:prstGeom prst="rect">
                      <a:avLst/>
                    </a:prstGeom>
                    <a:noFill/>
                    <a:ln>
                      <a:noFill/>
                    </a:ln>
                  </pic:spPr>
                </pic:pic>
              </a:graphicData>
            </a:graphic>
          </wp:anchor>
        </w:drawing>
      </w:r>
      <w:r>
        <w:rPr>
          <w:noProof/>
          <w:lang w:val="bg-BG" w:eastAsia="bg-BG"/>
        </w:rPr>
        <w:drawing>
          <wp:anchor distT="0" distB="0" distL="114300" distR="114300" simplePos="0" relativeHeight="251658240" behindDoc="0" locked="0" layoutInCell="1" allowOverlap="1">
            <wp:simplePos x="0" y="0"/>
            <wp:positionH relativeFrom="column">
              <wp:posOffset>4906010</wp:posOffset>
            </wp:positionH>
            <wp:positionV relativeFrom="paragraph">
              <wp:posOffset>-15875</wp:posOffset>
            </wp:positionV>
            <wp:extent cx="1017905" cy="8712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17905" cy="871220"/>
                    </a:xfrm>
                    <a:prstGeom prst="rect">
                      <a:avLst/>
                    </a:prstGeom>
                    <a:noFill/>
                    <a:ln>
                      <a:noFill/>
                    </a:ln>
                  </pic:spPr>
                </pic:pic>
              </a:graphicData>
            </a:graphic>
          </wp:anchor>
        </w:drawing>
      </w:r>
    </w:p>
    <w:p w:rsidR="008E0D81" w:rsidRDefault="008E0D81" w:rsidP="003E7C1B">
      <w:pPr>
        <w:pStyle w:val="a8"/>
        <w:pBdr>
          <w:bottom w:val="single" w:sz="4" w:space="1" w:color="auto"/>
        </w:pBdr>
        <w:tabs>
          <w:tab w:val="left" w:pos="375"/>
          <w:tab w:val="center" w:pos="4960"/>
        </w:tabs>
        <w:jc w:val="center"/>
        <w:rPr>
          <w:noProof/>
          <w:snapToGrid/>
          <w:sz w:val="20"/>
          <w:lang w:val="bg-BG" w:eastAsia="bg-BG"/>
        </w:rPr>
      </w:pPr>
    </w:p>
    <w:p w:rsidR="008E0D81" w:rsidRDefault="008E0D81" w:rsidP="003E7C1B">
      <w:pPr>
        <w:pStyle w:val="a8"/>
        <w:pBdr>
          <w:bottom w:val="single" w:sz="4" w:space="1" w:color="auto"/>
        </w:pBdr>
        <w:tabs>
          <w:tab w:val="left" w:pos="375"/>
          <w:tab w:val="center" w:pos="4960"/>
        </w:tabs>
        <w:jc w:val="center"/>
        <w:rPr>
          <w:noProof/>
          <w:snapToGrid/>
          <w:sz w:val="20"/>
          <w:lang w:val="bg-BG" w:eastAsia="bg-BG"/>
        </w:rPr>
      </w:pPr>
    </w:p>
    <w:p w:rsidR="008E0D81" w:rsidRDefault="008E0D81" w:rsidP="003E7C1B">
      <w:pPr>
        <w:pStyle w:val="a8"/>
        <w:pBdr>
          <w:bottom w:val="single" w:sz="4" w:space="1" w:color="auto"/>
        </w:pBdr>
        <w:tabs>
          <w:tab w:val="left" w:pos="375"/>
          <w:tab w:val="center" w:pos="4960"/>
        </w:tabs>
        <w:jc w:val="center"/>
        <w:rPr>
          <w:noProof/>
          <w:snapToGrid/>
          <w:sz w:val="20"/>
          <w:lang w:val="bg-BG" w:eastAsia="bg-BG"/>
        </w:rPr>
      </w:pPr>
    </w:p>
    <w:p w:rsidR="008E0D81" w:rsidRPr="004D52AB" w:rsidRDefault="008E0D81" w:rsidP="008E0D81">
      <w:pPr>
        <w:pStyle w:val="a8"/>
        <w:pBdr>
          <w:bottom w:val="single" w:sz="4" w:space="1" w:color="auto"/>
        </w:pBdr>
        <w:tabs>
          <w:tab w:val="left" w:pos="375"/>
          <w:tab w:val="center" w:pos="4960"/>
        </w:tabs>
        <w:jc w:val="center"/>
        <w:rPr>
          <w:b/>
          <w:noProof/>
          <w:snapToGrid/>
          <w:sz w:val="28"/>
          <w:szCs w:val="28"/>
          <w:lang w:val="bg-BG" w:eastAsia="bg-BG"/>
        </w:rPr>
      </w:pPr>
      <w:r w:rsidRPr="004D52AB">
        <w:rPr>
          <w:b/>
          <w:noProof/>
          <w:snapToGrid/>
          <w:sz w:val="28"/>
          <w:szCs w:val="28"/>
          <w:lang w:val="bg-BG" w:eastAsia="bg-BG"/>
        </w:rPr>
        <w:t xml:space="preserve">МИГ </w:t>
      </w:r>
      <w:r w:rsidR="003D5CBC" w:rsidRPr="004D52AB">
        <w:rPr>
          <w:b/>
          <w:noProof/>
          <w:snapToGrid/>
          <w:sz w:val="28"/>
          <w:szCs w:val="28"/>
          <w:lang w:val="bg-BG" w:eastAsia="bg-BG"/>
        </w:rPr>
        <w:t>„Лясковец – Стражица“</w:t>
      </w:r>
    </w:p>
    <w:p w:rsidR="008E0D81" w:rsidRPr="005B3D2B" w:rsidRDefault="008E0D81" w:rsidP="003E7C1B">
      <w:pPr>
        <w:pStyle w:val="a8"/>
        <w:pBdr>
          <w:bottom w:val="single" w:sz="4" w:space="1" w:color="auto"/>
        </w:pBdr>
        <w:tabs>
          <w:tab w:val="left" w:pos="375"/>
          <w:tab w:val="center" w:pos="4960"/>
        </w:tabs>
        <w:jc w:val="center"/>
        <w:rPr>
          <w:lang w:val="bg-BG"/>
        </w:rPr>
      </w:pPr>
    </w:p>
    <w:p w:rsidR="00BC71FA" w:rsidRPr="007F2BC5" w:rsidRDefault="00BC71FA" w:rsidP="003E7C1B">
      <w:pPr>
        <w:pStyle w:val="a8"/>
        <w:jc w:val="center"/>
        <w:rPr>
          <w:b/>
          <w:sz w:val="22"/>
          <w:szCs w:val="22"/>
          <w:lang w:val="bg-BG"/>
        </w:rPr>
      </w:pPr>
    </w:p>
    <w:p w:rsidR="00237BF4" w:rsidRDefault="00237BF4" w:rsidP="00BC71FA">
      <w:pPr>
        <w:jc w:val="center"/>
        <w:outlineLvl w:val="0"/>
        <w:rPr>
          <w:b/>
          <w:sz w:val="28"/>
          <w:szCs w:val="28"/>
          <w:lang w:val="bg-BG"/>
        </w:rPr>
      </w:pPr>
    </w:p>
    <w:p w:rsidR="00A020E7" w:rsidRDefault="00A020E7" w:rsidP="00653373">
      <w:pPr>
        <w:rPr>
          <w:szCs w:val="24"/>
          <w:lang w:val="bg-BG"/>
        </w:rPr>
      </w:pPr>
    </w:p>
    <w:p w:rsidR="00E11F5D" w:rsidRPr="003B5631" w:rsidRDefault="00E11F5D" w:rsidP="00A020E7">
      <w:pPr>
        <w:jc w:val="both"/>
        <w:rPr>
          <w:szCs w:val="24"/>
          <w:lang w:val="bg-BG"/>
        </w:rPr>
      </w:pPr>
    </w:p>
    <w:p w:rsidR="00782BF9" w:rsidRPr="00782BF9" w:rsidRDefault="00837CA7" w:rsidP="00236D48">
      <w:pPr>
        <w:jc w:val="center"/>
        <w:outlineLvl w:val="0"/>
        <w:rPr>
          <w:b/>
          <w:sz w:val="28"/>
          <w:szCs w:val="28"/>
          <w:lang w:val="bg-BG"/>
        </w:rPr>
      </w:pPr>
      <w:r>
        <w:rPr>
          <w:b/>
          <w:sz w:val="28"/>
          <w:szCs w:val="28"/>
          <w:lang w:val="bg-BG"/>
        </w:rPr>
        <w:t>Методология</w:t>
      </w:r>
      <w:r w:rsidR="00CD790C">
        <w:rPr>
          <w:b/>
          <w:sz w:val="28"/>
          <w:szCs w:val="28"/>
          <w:lang w:val="bg-BG"/>
        </w:rPr>
        <w:t xml:space="preserve"> за техническа и финансова оценка на проектно предложение</w:t>
      </w:r>
      <w:r>
        <w:rPr>
          <w:b/>
          <w:sz w:val="28"/>
          <w:szCs w:val="28"/>
          <w:lang w:val="bg-BG"/>
        </w:rPr>
        <w:t xml:space="preserve"> по процедура на подбор на проектни предложения </w:t>
      </w:r>
      <w:r w:rsidR="00782BF9" w:rsidRPr="00782BF9">
        <w:rPr>
          <w:b/>
          <w:sz w:val="28"/>
          <w:szCs w:val="28"/>
          <w:lang w:val="bg-BG"/>
        </w:rPr>
        <w:t>№ BG05M9OP001-</w:t>
      </w:r>
      <w:r w:rsidR="00BA7D1C">
        <w:rPr>
          <w:b/>
          <w:sz w:val="28"/>
          <w:szCs w:val="28"/>
          <w:lang w:val="bg-BG"/>
        </w:rPr>
        <w:t>1</w:t>
      </w:r>
      <w:r w:rsidR="0094476C">
        <w:rPr>
          <w:b/>
          <w:sz w:val="28"/>
          <w:szCs w:val="28"/>
          <w:lang w:val="bg-BG"/>
        </w:rPr>
        <w:t>.094</w:t>
      </w:r>
      <w:r w:rsidR="00782BF9" w:rsidRPr="00782BF9">
        <w:rPr>
          <w:b/>
          <w:sz w:val="28"/>
          <w:szCs w:val="28"/>
          <w:lang w:val="bg-BG"/>
        </w:rPr>
        <w:t>, Мярка МИГ02</w:t>
      </w:r>
      <w:r w:rsidR="00FF2C63">
        <w:rPr>
          <w:b/>
          <w:sz w:val="28"/>
          <w:szCs w:val="28"/>
          <w:lang w:val="bg-BG"/>
        </w:rPr>
        <w:t xml:space="preserve"> </w:t>
      </w:r>
      <w:r w:rsidR="00782BF9" w:rsidRPr="00782BF9">
        <w:rPr>
          <w:b/>
          <w:sz w:val="28"/>
          <w:szCs w:val="28"/>
          <w:lang w:val="bg-BG"/>
        </w:rPr>
        <w:t>„Местни инициативи за заетост на територията на общините Лясковец и Стражица“</w:t>
      </w:r>
    </w:p>
    <w:p w:rsidR="002E1BBF" w:rsidRPr="003B5631" w:rsidRDefault="002E1BBF" w:rsidP="00C337BA">
      <w:pPr>
        <w:jc w:val="both"/>
        <w:outlineLvl w:val="0"/>
        <w:rPr>
          <w:b/>
          <w:sz w:val="28"/>
          <w:szCs w:val="28"/>
          <w:lang w:val="bg-BG"/>
        </w:rPr>
      </w:pPr>
    </w:p>
    <w:p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rsidR="0037042F" w:rsidRPr="0063737F" w:rsidRDefault="00FF6DE7" w:rsidP="00570343">
      <w:pPr>
        <w:spacing w:after="120"/>
        <w:ind w:left="74"/>
        <w:jc w:val="both"/>
        <w:outlineLvl w:val="0"/>
        <w:rPr>
          <w:szCs w:val="24"/>
          <w:lang w:val="bg-BG"/>
        </w:rPr>
      </w:pPr>
      <w:r>
        <w:rPr>
          <w:szCs w:val="24"/>
          <w:lang w:val="en-US"/>
        </w:rPr>
        <w:t xml:space="preserve">1. </w:t>
      </w:r>
      <w:r w:rsidRPr="0063737F">
        <w:rPr>
          <w:szCs w:val="24"/>
          <w:lang w:val="en-US"/>
        </w:rPr>
        <w:t>O</w:t>
      </w:r>
      <w:r w:rsidR="00BD48DC" w:rsidRPr="0063737F">
        <w:rPr>
          <w:szCs w:val="24"/>
          <w:lang w:val="bg-BG"/>
        </w:rPr>
        <w:t>перативен капацитет на кандидата</w:t>
      </w:r>
      <w:r w:rsidR="00AC5711">
        <w:rPr>
          <w:szCs w:val="24"/>
          <w:lang w:val="en-US"/>
        </w:rPr>
        <w:t xml:space="preserve"> </w:t>
      </w:r>
      <w:r w:rsidR="00BD48DC" w:rsidRPr="0063737F">
        <w:rPr>
          <w:szCs w:val="24"/>
          <w:lang w:val="bg-BG"/>
        </w:rPr>
        <w:t>– опит в управление на проекти, както и опит в дейности като тези, включени в проектното предложение.</w:t>
      </w:r>
    </w:p>
    <w:p w:rsidR="0037042F" w:rsidRPr="0063737F" w:rsidRDefault="00FF6DE7" w:rsidP="00570343">
      <w:pPr>
        <w:spacing w:after="120"/>
        <w:ind w:left="74"/>
        <w:jc w:val="both"/>
        <w:outlineLvl w:val="0"/>
        <w:rPr>
          <w:szCs w:val="24"/>
          <w:lang w:val="bg-BG"/>
        </w:rPr>
      </w:pPr>
      <w:r w:rsidRPr="0063737F">
        <w:rPr>
          <w:szCs w:val="24"/>
          <w:lang w:val="en-US"/>
        </w:rPr>
        <w:t>2.</w:t>
      </w:r>
      <w:r w:rsidRPr="0063737F">
        <w:rPr>
          <w:b/>
          <w:szCs w:val="24"/>
          <w:lang w:val="en-US"/>
        </w:rPr>
        <w:t xml:space="preserve"> </w:t>
      </w:r>
      <w:r w:rsidRPr="0063737F">
        <w:rPr>
          <w:szCs w:val="24"/>
          <w:lang w:val="bg-BG"/>
        </w:rPr>
        <w:t>Съответствие - о</w:t>
      </w:r>
      <w:r w:rsidR="00BD48DC" w:rsidRPr="0063737F">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rsidR="0037042F" w:rsidRPr="002B2E50" w:rsidRDefault="00FF6DE7" w:rsidP="00570343">
      <w:pPr>
        <w:spacing w:after="120"/>
        <w:ind w:left="74"/>
        <w:jc w:val="both"/>
        <w:outlineLvl w:val="0"/>
        <w:rPr>
          <w:szCs w:val="24"/>
          <w:lang w:val="bg-BG"/>
        </w:rPr>
      </w:pPr>
      <w:r w:rsidRPr="0063737F">
        <w:rPr>
          <w:szCs w:val="24"/>
          <w:lang w:val="en-US"/>
        </w:rPr>
        <w:t xml:space="preserve">3. </w:t>
      </w:r>
      <w:r w:rsidRPr="0063737F">
        <w:rPr>
          <w:szCs w:val="24"/>
        </w:rPr>
        <w:t xml:space="preserve"> </w:t>
      </w:r>
      <w:r w:rsidRPr="002B2E50">
        <w:rPr>
          <w:szCs w:val="24"/>
          <w:lang w:val="bg-BG"/>
        </w:rPr>
        <w:t>Методика и организация - с</w:t>
      </w:r>
      <w:r w:rsidR="00BD48DC" w:rsidRPr="002B2E50">
        <w:rPr>
          <w:szCs w:val="24"/>
          <w:lang w:val="bg-BG"/>
        </w:rPr>
        <w:t xml:space="preserve">ъответствие на дейностите със заложените цели и очакваните резултати, както и </w:t>
      </w:r>
      <w:r w:rsidRPr="002B2E50">
        <w:rPr>
          <w:szCs w:val="24"/>
          <w:lang w:val="bg-BG"/>
        </w:rPr>
        <w:t>яснота на изпълнение на дейностите</w:t>
      </w:r>
      <w:r w:rsidR="00BD48DC" w:rsidRPr="002B2E50">
        <w:rPr>
          <w:szCs w:val="24"/>
          <w:lang w:val="bg-BG"/>
        </w:rPr>
        <w:t>;</w:t>
      </w:r>
    </w:p>
    <w:p w:rsidR="0037042F" w:rsidRPr="002B2E50" w:rsidRDefault="00FF6DE7" w:rsidP="00570343">
      <w:pPr>
        <w:spacing w:after="120"/>
        <w:ind w:left="74"/>
        <w:jc w:val="both"/>
        <w:outlineLvl w:val="0"/>
        <w:rPr>
          <w:b/>
          <w:szCs w:val="24"/>
          <w:u w:val="single"/>
          <w:lang w:val="bg-BG"/>
        </w:rPr>
      </w:pPr>
      <w:r w:rsidRPr="002B2E50">
        <w:rPr>
          <w:szCs w:val="24"/>
          <w:lang w:val="bg-BG"/>
        </w:rPr>
        <w:t>4. Бюджет и ефективност на разходите - Ефективност, ефикасност и икономичност на разходите и структурираност на бюджета;</w:t>
      </w:r>
    </w:p>
    <w:p w:rsidR="00BD48DC" w:rsidRDefault="00FF6DE7" w:rsidP="00570343">
      <w:pPr>
        <w:spacing w:after="120"/>
        <w:ind w:left="74"/>
        <w:jc w:val="both"/>
        <w:outlineLvl w:val="0"/>
        <w:rPr>
          <w:szCs w:val="24"/>
          <w:lang w:val="bg-BG"/>
        </w:rPr>
      </w:pPr>
      <w:r>
        <w:rPr>
          <w:szCs w:val="24"/>
          <w:lang w:val="en-US"/>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 допълнителни критерии</w:t>
      </w:r>
      <w:r w:rsidR="000C67F0">
        <w:rPr>
          <w:szCs w:val="24"/>
          <w:lang w:val="bg-BG"/>
        </w:rPr>
        <w:t>, съгласно одобрената стратегия за местно развитие.</w:t>
      </w:r>
    </w:p>
    <w:p w:rsidR="00B876E4" w:rsidRPr="002B2E50" w:rsidRDefault="00B876E4" w:rsidP="002B2E50">
      <w:pPr>
        <w:spacing w:after="120"/>
        <w:ind w:left="74"/>
        <w:jc w:val="both"/>
        <w:outlineLvl w:val="0"/>
        <w:rPr>
          <w:szCs w:val="24"/>
          <w:lang w:val="bg-BG"/>
        </w:rPr>
      </w:pPr>
      <w:r w:rsidRPr="002B2E50">
        <w:rPr>
          <w:b/>
          <w:bCs/>
          <w:i/>
          <w:iCs/>
          <w:szCs w:val="24"/>
          <w:lang w:val="bg-BG"/>
        </w:rPr>
        <w:t xml:space="preserve">Ако общият брой получени точки за раздел 1 е по-малко от </w:t>
      </w:r>
      <w:r w:rsidR="00F726C9" w:rsidRPr="002B2E50">
        <w:rPr>
          <w:b/>
          <w:bCs/>
          <w:i/>
          <w:iCs/>
          <w:szCs w:val="24"/>
          <w:lang w:val="bg-BG"/>
        </w:rPr>
        <w:t xml:space="preserve">2 </w:t>
      </w:r>
      <w:r w:rsidRPr="002B2E50">
        <w:rPr>
          <w:b/>
          <w:bCs/>
          <w:i/>
          <w:iCs/>
          <w:szCs w:val="24"/>
          <w:lang w:val="bg-BG"/>
        </w:rPr>
        <w:t xml:space="preserve">точки, проектно предложение се предлага за отхвърляне. </w:t>
      </w:r>
    </w:p>
    <w:p w:rsidR="00B876E4" w:rsidRPr="002B2E50" w:rsidRDefault="00B876E4" w:rsidP="002B2E50">
      <w:pPr>
        <w:spacing w:after="120"/>
        <w:ind w:left="74"/>
        <w:jc w:val="both"/>
        <w:outlineLvl w:val="0"/>
        <w:rPr>
          <w:szCs w:val="24"/>
          <w:lang w:val="bg-BG"/>
        </w:rPr>
      </w:pPr>
      <w:r w:rsidRPr="002B2E50">
        <w:rPr>
          <w:b/>
          <w:bCs/>
          <w:i/>
          <w:iCs/>
          <w:szCs w:val="24"/>
          <w:lang w:val="bg-BG"/>
        </w:rPr>
        <w:t xml:space="preserve">Ако общият брой получени точки за раздел 2 е по-малко от </w:t>
      </w:r>
      <w:r w:rsidR="00F726C9" w:rsidRPr="002B2E50">
        <w:rPr>
          <w:b/>
          <w:bCs/>
          <w:i/>
          <w:iCs/>
          <w:szCs w:val="24"/>
          <w:lang w:val="bg-BG"/>
        </w:rPr>
        <w:t xml:space="preserve">3 </w:t>
      </w:r>
      <w:r w:rsidRPr="002B2E50">
        <w:rPr>
          <w:b/>
          <w:bCs/>
          <w:i/>
          <w:iCs/>
          <w:szCs w:val="24"/>
          <w:lang w:val="bg-BG"/>
        </w:rPr>
        <w:t xml:space="preserve">точки, проектното предложение се предлага за отхвърляне. </w:t>
      </w:r>
    </w:p>
    <w:p w:rsidR="00B876E4" w:rsidRPr="002B2E50" w:rsidRDefault="00B876E4" w:rsidP="002B2E50">
      <w:pPr>
        <w:spacing w:after="120"/>
        <w:ind w:left="74"/>
        <w:jc w:val="both"/>
        <w:outlineLvl w:val="0"/>
        <w:rPr>
          <w:szCs w:val="24"/>
          <w:lang w:val="bg-BG"/>
        </w:rPr>
      </w:pPr>
      <w:r w:rsidRPr="002B2E50">
        <w:rPr>
          <w:b/>
          <w:bCs/>
          <w:i/>
          <w:iCs/>
          <w:szCs w:val="24"/>
          <w:lang w:val="bg-BG"/>
        </w:rPr>
        <w:t xml:space="preserve">Ако общият брой получени точки за раздел 3 е по-малко от </w:t>
      </w:r>
      <w:r w:rsidR="00F726C9" w:rsidRPr="002B2E50">
        <w:rPr>
          <w:b/>
          <w:bCs/>
          <w:i/>
          <w:iCs/>
          <w:szCs w:val="24"/>
          <w:lang w:val="bg-BG"/>
        </w:rPr>
        <w:t xml:space="preserve">3 </w:t>
      </w:r>
      <w:r w:rsidRPr="002B2E50">
        <w:rPr>
          <w:b/>
          <w:bCs/>
          <w:i/>
          <w:iCs/>
          <w:szCs w:val="24"/>
          <w:lang w:val="bg-BG"/>
        </w:rPr>
        <w:t xml:space="preserve">точки, проектното предложение се предлага за отхвърляне. </w:t>
      </w:r>
    </w:p>
    <w:p w:rsidR="00B876E4" w:rsidRPr="002B2E50" w:rsidRDefault="00B876E4" w:rsidP="002B2E50">
      <w:pPr>
        <w:spacing w:after="120"/>
        <w:ind w:left="74"/>
        <w:jc w:val="both"/>
        <w:outlineLvl w:val="0"/>
        <w:rPr>
          <w:szCs w:val="24"/>
          <w:lang w:val="bg-BG"/>
        </w:rPr>
      </w:pPr>
      <w:r w:rsidRPr="002B2E50">
        <w:rPr>
          <w:b/>
          <w:bCs/>
          <w:i/>
          <w:iCs/>
          <w:szCs w:val="24"/>
          <w:lang w:val="bg-BG"/>
        </w:rPr>
        <w:t xml:space="preserve">Ако общият брой получени точки за раздел 4 е по-малко от </w:t>
      </w:r>
      <w:r w:rsidR="00F726C9" w:rsidRPr="002B2E50">
        <w:rPr>
          <w:b/>
          <w:bCs/>
          <w:i/>
          <w:iCs/>
          <w:szCs w:val="24"/>
          <w:lang w:val="bg-BG"/>
        </w:rPr>
        <w:t xml:space="preserve">3 </w:t>
      </w:r>
      <w:r w:rsidRPr="002B2E50">
        <w:rPr>
          <w:b/>
          <w:bCs/>
          <w:i/>
          <w:iCs/>
          <w:szCs w:val="24"/>
          <w:lang w:val="bg-BG"/>
        </w:rPr>
        <w:t>точки, проектното предложение се предлага за отхвърляне.</w:t>
      </w:r>
    </w:p>
    <w:p w:rsidR="00B876E4" w:rsidRPr="002B2E50" w:rsidRDefault="00B876E4" w:rsidP="002B2E50">
      <w:pPr>
        <w:spacing w:after="120"/>
        <w:ind w:left="74"/>
        <w:jc w:val="both"/>
        <w:outlineLvl w:val="0"/>
        <w:rPr>
          <w:b/>
          <w:bCs/>
          <w:i/>
          <w:iCs/>
          <w:szCs w:val="24"/>
          <w:lang w:val="bg-BG"/>
        </w:rPr>
      </w:pPr>
      <w:r w:rsidRPr="002B2E50">
        <w:rPr>
          <w:b/>
          <w:bCs/>
          <w:i/>
          <w:iCs/>
          <w:szCs w:val="24"/>
          <w:lang w:val="bg-BG"/>
        </w:rPr>
        <w:t xml:space="preserve">Ако общият брой получени точки за раздел 5 е по-малко от </w:t>
      </w:r>
      <w:r w:rsidR="00F726C9" w:rsidRPr="002B2E50">
        <w:rPr>
          <w:b/>
          <w:bCs/>
          <w:i/>
          <w:iCs/>
          <w:szCs w:val="24"/>
          <w:lang w:val="bg-BG"/>
        </w:rPr>
        <w:t xml:space="preserve">9  </w:t>
      </w:r>
      <w:r w:rsidRPr="002B2E50">
        <w:rPr>
          <w:b/>
          <w:bCs/>
          <w:i/>
          <w:iCs/>
          <w:szCs w:val="24"/>
          <w:lang w:val="bg-BG"/>
        </w:rPr>
        <w:t>точки, проектното предложение се предлага за отхвърляне.</w:t>
      </w:r>
    </w:p>
    <w:p w:rsidR="00B876E4" w:rsidRPr="00F56E7E" w:rsidRDefault="00B876E4" w:rsidP="00DE6F86">
      <w:pPr>
        <w:spacing w:after="120"/>
        <w:ind w:left="510"/>
        <w:jc w:val="both"/>
        <w:outlineLvl w:val="0"/>
        <w:rPr>
          <w:b/>
          <w:szCs w:val="24"/>
          <w:u w:val="single"/>
          <w:lang w:val="bg-BG"/>
        </w:rPr>
      </w:pPr>
    </w:p>
    <w:p w:rsidR="00570343" w:rsidRDefault="00BD48DC" w:rsidP="00BD48DC">
      <w:pPr>
        <w:autoSpaceDE w:val="0"/>
        <w:autoSpaceDN w:val="0"/>
        <w:adjustRightInd w:val="0"/>
        <w:spacing w:after="240"/>
        <w:jc w:val="both"/>
        <w:rPr>
          <w:b/>
          <w:bCs/>
          <w:snapToGrid/>
          <w:szCs w:val="24"/>
          <w:lang w:val="bg-BG" w:eastAsia="bg-BG"/>
        </w:rPr>
      </w:pPr>
      <w:r w:rsidRPr="00DF3541">
        <w:rPr>
          <w:b/>
          <w:bCs/>
          <w:snapToGrid/>
          <w:szCs w:val="24"/>
          <w:lang w:val="bg-BG" w:eastAsia="bg-BG"/>
        </w:rPr>
        <w:t>За да бъде предложено за финансиране едно проектно предложение</w:t>
      </w:r>
      <w:r>
        <w:rPr>
          <w:b/>
          <w:bCs/>
          <w:snapToGrid/>
          <w:szCs w:val="24"/>
          <w:lang w:val="bg-BG" w:eastAsia="bg-BG"/>
        </w:rPr>
        <w:t>,</w:t>
      </w:r>
      <w:r w:rsidRPr="00DF3541">
        <w:rPr>
          <w:b/>
          <w:bCs/>
          <w:snapToGrid/>
          <w:szCs w:val="24"/>
          <w:lang w:val="bg-BG" w:eastAsia="bg-BG"/>
        </w:rPr>
        <w:t xml:space="preserve"> общата</w:t>
      </w:r>
      <w:r>
        <w:rPr>
          <w:b/>
          <w:bCs/>
          <w:snapToGrid/>
          <w:szCs w:val="24"/>
          <w:lang w:val="bg-BG" w:eastAsia="bg-BG"/>
        </w:rPr>
        <w:t xml:space="preserve"> </w:t>
      </w:r>
      <w:r w:rsidRPr="00DF3541">
        <w:rPr>
          <w:b/>
          <w:bCs/>
          <w:snapToGrid/>
          <w:szCs w:val="24"/>
          <w:lang w:val="bg-BG" w:eastAsia="bg-BG"/>
        </w:rPr>
        <w:t>крайна оценка на етап техническа и финансова оценка</w:t>
      </w:r>
      <w:r>
        <w:rPr>
          <w:b/>
          <w:bCs/>
          <w:snapToGrid/>
          <w:szCs w:val="24"/>
          <w:lang w:val="bg-BG" w:eastAsia="bg-BG"/>
        </w:rPr>
        <w:t xml:space="preserve"> трябва </w:t>
      </w:r>
      <w:r w:rsidRPr="00DF3541">
        <w:rPr>
          <w:b/>
          <w:bCs/>
          <w:snapToGrid/>
          <w:szCs w:val="24"/>
          <w:lang w:val="bg-BG" w:eastAsia="bg-BG"/>
        </w:rPr>
        <w:t xml:space="preserve">да е равна </w:t>
      </w:r>
      <w:r>
        <w:rPr>
          <w:b/>
          <w:bCs/>
          <w:snapToGrid/>
          <w:szCs w:val="24"/>
          <w:lang w:val="bg-BG" w:eastAsia="bg-BG"/>
        </w:rPr>
        <w:t xml:space="preserve">на </w:t>
      </w:r>
      <w:r w:rsidRPr="00DF3541">
        <w:rPr>
          <w:b/>
          <w:bCs/>
          <w:snapToGrid/>
          <w:szCs w:val="24"/>
          <w:lang w:val="bg-BG" w:eastAsia="bg-BG"/>
        </w:rPr>
        <w:t xml:space="preserve">или по-голяма от </w:t>
      </w:r>
      <w:r w:rsidR="00F726C9">
        <w:rPr>
          <w:b/>
          <w:bCs/>
          <w:snapToGrid/>
          <w:szCs w:val="24"/>
          <w:lang w:val="bg-BG" w:eastAsia="bg-BG"/>
        </w:rPr>
        <w:t xml:space="preserve">60 </w:t>
      </w:r>
      <w:r>
        <w:rPr>
          <w:b/>
          <w:bCs/>
          <w:snapToGrid/>
          <w:szCs w:val="24"/>
          <w:lang w:val="bg-BG" w:eastAsia="bg-BG"/>
        </w:rPr>
        <w:t>т</w:t>
      </w:r>
      <w:r w:rsidR="004D52AB">
        <w:rPr>
          <w:b/>
          <w:bCs/>
          <w:snapToGrid/>
          <w:szCs w:val="24"/>
          <w:lang w:val="bg-BG" w:eastAsia="bg-BG"/>
        </w:rPr>
        <w:t>очки</w:t>
      </w:r>
      <w:r w:rsidRPr="00DF3541">
        <w:rPr>
          <w:b/>
          <w:bCs/>
          <w:snapToGrid/>
          <w:szCs w:val="24"/>
          <w:lang w:val="bg-BG" w:eastAsia="bg-BG"/>
        </w:rPr>
        <w:t>.</w:t>
      </w:r>
      <w:r>
        <w:rPr>
          <w:b/>
          <w:bCs/>
          <w:snapToGrid/>
          <w:szCs w:val="24"/>
          <w:lang w:val="bg-BG" w:eastAsia="bg-BG"/>
        </w:rPr>
        <w:t xml:space="preserve"> </w:t>
      </w:r>
    </w:p>
    <w:p w:rsidR="00742D73" w:rsidRPr="00742D73" w:rsidRDefault="00742D73" w:rsidP="00BD48DC">
      <w:pPr>
        <w:autoSpaceDE w:val="0"/>
        <w:autoSpaceDN w:val="0"/>
        <w:adjustRightInd w:val="0"/>
        <w:spacing w:after="240"/>
        <w:jc w:val="both"/>
        <w:rPr>
          <w:b/>
          <w:bCs/>
          <w:snapToGrid/>
          <w:szCs w:val="24"/>
          <w:lang w:val="bg-BG" w:eastAsia="bg-BG"/>
        </w:rPr>
      </w:pPr>
      <w:r>
        <w:rPr>
          <w:b/>
          <w:bCs/>
          <w:snapToGrid/>
          <w:szCs w:val="24"/>
          <w:lang w:val="bg-BG" w:eastAsia="bg-BG"/>
        </w:rPr>
        <w:t>Ако проектно предложение, получи 0 точки по някой от раздели 1, 2, 3 или 4, то се предлага за отхвърляне.</w:t>
      </w:r>
    </w:p>
    <w:p w:rsidR="002C0D85" w:rsidRDefault="00E55C50">
      <w:pPr>
        <w:autoSpaceDE w:val="0"/>
        <w:autoSpaceDN w:val="0"/>
        <w:adjustRightInd w:val="0"/>
        <w:spacing w:after="120"/>
        <w:jc w:val="both"/>
        <w:rPr>
          <w:b/>
          <w:bCs/>
          <w:lang w:val="bg-BG" w:eastAsia="bg-BG"/>
        </w:rPr>
      </w:pPr>
      <w:r>
        <w:rPr>
          <w:b/>
          <w:bCs/>
          <w:lang w:val="bg-BG" w:eastAsia="bg-BG"/>
        </w:rPr>
        <w:lastRenderedPageBreak/>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4F4870">
        <w:rPr>
          <w:b/>
          <w:bCs/>
          <w:lang w:val="bg-BG" w:eastAsia="bg-BG"/>
        </w:rPr>
        <w:t>:</w:t>
      </w:r>
      <w:r w:rsidR="000C67F0">
        <w:rPr>
          <w:b/>
          <w:bCs/>
          <w:lang w:val="bg-BG" w:eastAsia="bg-BG"/>
        </w:rPr>
        <w:t xml:space="preserve"> </w:t>
      </w:r>
    </w:p>
    <w:p w:rsidR="00247930" w:rsidRDefault="00247930" w:rsidP="00247930">
      <w:pPr>
        <w:autoSpaceDE w:val="0"/>
        <w:autoSpaceDN w:val="0"/>
        <w:adjustRightInd w:val="0"/>
        <w:spacing w:after="120"/>
        <w:jc w:val="both"/>
        <w:rPr>
          <w:b/>
          <w:bCs/>
          <w:lang w:val="bg-BG" w:eastAsia="bg-BG"/>
        </w:rPr>
      </w:pPr>
    </w:p>
    <w:p w:rsidR="00A95EF2" w:rsidRPr="00247930" w:rsidRDefault="00A95EF2" w:rsidP="00247930">
      <w:pPr>
        <w:pStyle w:val="af4"/>
        <w:numPr>
          <w:ilvl w:val="0"/>
          <w:numId w:val="25"/>
        </w:numPr>
        <w:autoSpaceDE w:val="0"/>
        <w:autoSpaceDN w:val="0"/>
        <w:adjustRightInd w:val="0"/>
        <w:spacing w:after="120"/>
        <w:jc w:val="both"/>
        <w:rPr>
          <w:b/>
          <w:bCs/>
          <w:lang w:val="bg-BG" w:eastAsia="bg-BG"/>
        </w:rPr>
      </w:pPr>
      <w:r w:rsidRPr="00247930">
        <w:rPr>
          <w:b/>
          <w:bCs/>
          <w:lang w:val="bg-BG" w:eastAsia="bg-BG"/>
        </w:rPr>
        <w:t>По-високи показатели за резултат;</w:t>
      </w:r>
    </w:p>
    <w:p w:rsidR="00A95EF2" w:rsidRDefault="00A95EF2" w:rsidP="00BE022F">
      <w:pPr>
        <w:numPr>
          <w:ilvl w:val="0"/>
          <w:numId w:val="13"/>
        </w:numPr>
        <w:autoSpaceDE w:val="0"/>
        <w:autoSpaceDN w:val="0"/>
        <w:adjustRightInd w:val="0"/>
        <w:spacing w:after="120"/>
        <w:jc w:val="both"/>
        <w:rPr>
          <w:b/>
          <w:bCs/>
          <w:lang w:val="bg-BG" w:eastAsia="bg-BG"/>
        </w:rPr>
      </w:pPr>
      <w:r>
        <w:rPr>
          <w:b/>
          <w:bCs/>
          <w:lang w:val="bg-BG" w:eastAsia="bg-BG"/>
        </w:rPr>
        <w:t>Крайната оценка на раздел 3 Методика и организация;</w:t>
      </w:r>
    </w:p>
    <w:p w:rsidR="00A95EF2" w:rsidRDefault="00A95EF2" w:rsidP="00FF6DE7">
      <w:pPr>
        <w:numPr>
          <w:ilvl w:val="0"/>
          <w:numId w:val="13"/>
        </w:numPr>
        <w:autoSpaceDE w:val="0"/>
        <w:autoSpaceDN w:val="0"/>
        <w:adjustRightInd w:val="0"/>
        <w:spacing w:after="120"/>
        <w:jc w:val="both"/>
        <w:rPr>
          <w:b/>
          <w:bCs/>
          <w:lang w:val="bg-BG" w:eastAsia="bg-BG"/>
        </w:rPr>
      </w:pPr>
      <w:r>
        <w:rPr>
          <w:b/>
          <w:bCs/>
          <w:lang w:val="bg-BG" w:eastAsia="bg-BG"/>
        </w:rPr>
        <w:t>Крайната оценка на раздел 4 Бюджет</w:t>
      </w:r>
      <w:r w:rsidR="00FF6DE7">
        <w:rPr>
          <w:b/>
          <w:bCs/>
          <w:lang w:val="bg-BG" w:eastAsia="bg-BG"/>
        </w:rPr>
        <w:t xml:space="preserve"> </w:t>
      </w:r>
      <w:r w:rsidR="00FF6DE7" w:rsidRPr="00FF6DE7">
        <w:rPr>
          <w:b/>
          <w:bCs/>
          <w:lang w:val="bg-BG" w:eastAsia="bg-BG"/>
        </w:rPr>
        <w:t>и ефективност на разходите</w:t>
      </w:r>
      <w:r w:rsidR="006D6674">
        <w:rPr>
          <w:b/>
          <w:bCs/>
          <w:lang w:val="bg-BG" w:eastAsia="bg-BG"/>
        </w:rPr>
        <w:t>;</w:t>
      </w:r>
    </w:p>
    <w:p w:rsidR="006D6674" w:rsidRPr="006D6674" w:rsidRDefault="006D6674" w:rsidP="00296EFA">
      <w:pPr>
        <w:numPr>
          <w:ilvl w:val="0"/>
          <w:numId w:val="13"/>
        </w:numPr>
        <w:autoSpaceDE w:val="0"/>
        <w:autoSpaceDN w:val="0"/>
        <w:adjustRightInd w:val="0"/>
        <w:spacing w:after="240"/>
        <w:jc w:val="both"/>
        <w:rPr>
          <w:b/>
          <w:bCs/>
          <w:lang w:val="bg-BG" w:eastAsia="bg-BG"/>
        </w:rPr>
      </w:pPr>
      <w:r w:rsidRPr="00684BCC">
        <w:rPr>
          <w:b/>
          <w:bCs/>
          <w:lang w:val="bg-BG" w:eastAsia="bg-BG"/>
        </w:rPr>
        <w:t>Ред на регистрация в ИСУН</w:t>
      </w:r>
    </w:p>
    <w:p w:rsidR="00DF3541" w:rsidRDefault="00E85585" w:rsidP="00BE022F">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p>
    <w:p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sidRPr="00DF3541">
        <w:rPr>
          <w:b/>
          <w:szCs w:val="24"/>
          <w:lang w:val="bg-BG"/>
        </w:rPr>
        <w:t>Оценителната комисия</w:t>
      </w:r>
      <w:r w:rsidRPr="00BE022F">
        <w:rPr>
          <w:b/>
          <w:szCs w:val="24"/>
          <w:lang w:val="ru-RU"/>
        </w:rPr>
        <w:t xml:space="preserve"> </w:t>
      </w:r>
      <w:r>
        <w:rPr>
          <w:b/>
          <w:szCs w:val="24"/>
          <w:lang w:val="bg-BG"/>
        </w:rPr>
        <w:t>може да извършва корекции в бюджета на проектното предложение, в случай че при оценката се установи наличие на недопустими дейности и/или разходи;</w:t>
      </w:r>
      <w:r w:rsidR="005F474D">
        <w:rPr>
          <w:b/>
          <w:szCs w:val="24"/>
          <w:lang w:val="bg-BG"/>
        </w:rPr>
        <w:t xml:space="preserve"> завишени разходи;</w:t>
      </w:r>
      <w:r>
        <w:rPr>
          <w:b/>
          <w:szCs w:val="24"/>
          <w:lang w:val="bg-BG"/>
        </w:rPr>
        <w:t xml:space="preserve"> несъответствие между предвидените дейности и видовете заложени разходи; дублиране на разходи; 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rsidR="00A14A1D" w:rsidRPr="00DF3541" w:rsidRDefault="006227BF"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В случай</w:t>
      </w:r>
      <w:r w:rsidR="00A14A1D">
        <w:rPr>
          <w:b/>
          <w:szCs w:val="24"/>
          <w:lang w:val="bg-BG"/>
        </w:rPr>
        <w:t xml:space="preserve">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34236F" w:rsidRDefault="0034236F" w:rsidP="00837234">
      <w:pPr>
        <w:jc w:val="both"/>
        <w:outlineLvl w:val="0"/>
        <w:rPr>
          <w:b/>
          <w:szCs w:val="24"/>
          <w:u w:val="single"/>
          <w:lang w:val="bg-BG"/>
        </w:rPr>
      </w:pPr>
    </w:p>
    <w:p w:rsidR="008F067C" w:rsidRDefault="00046D70" w:rsidP="00837234">
      <w:pPr>
        <w:jc w:val="both"/>
        <w:outlineLvl w:val="0"/>
        <w:rPr>
          <w:b/>
          <w:szCs w:val="24"/>
          <w:lang w:val="bg-BG"/>
        </w:rPr>
      </w:pPr>
      <w:r w:rsidRPr="00BE022F">
        <w:rPr>
          <w:b/>
          <w:szCs w:val="24"/>
          <w:u w:val="single"/>
          <w:lang w:val="bg-BG"/>
        </w:rPr>
        <w:t>Обща бележка</w:t>
      </w:r>
      <w:r w:rsidR="00B74800" w:rsidRPr="00BE022F">
        <w:rPr>
          <w:b/>
          <w:szCs w:val="24"/>
          <w:u w:val="single"/>
          <w:lang w:val="bg-BG"/>
        </w:rPr>
        <w:t>:</w:t>
      </w:r>
      <w:r w:rsidR="00B74800" w:rsidRPr="00BE022F">
        <w:rPr>
          <w:b/>
          <w:szCs w:val="24"/>
          <w:lang w:val="bg-BG"/>
        </w:rPr>
        <w:t xml:space="preserve"> </w:t>
      </w:r>
      <w:r w:rsidR="006227BF">
        <w:rPr>
          <w:b/>
          <w:szCs w:val="24"/>
          <w:lang w:val="bg-BG"/>
        </w:rPr>
        <w:t>МИГ, след съгласуване с УО на ОПРЧР, има</w:t>
      </w:r>
      <w:r w:rsidR="004D3C28" w:rsidRPr="00BE022F">
        <w:rPr>
          <w:b/>
          <w:szCs w:val="24"/>
          <w:lang w:val="bg-BG"/>
        </w:rPr>
        <w:t xml:space="preserve"> право да </w:t>
      </w:r>
      <w:r w:rsidR="00A804B5" w:rsidRPr="00BE022F">
        <w:rPr>
          <w:b/>
          <w:szCs w:val="24"/>
          <w:lang w:val="bg-BG"/>
        </w:rPr>
        <w:t xml:space="preserve">допълва и модифицира критериите от </w:t>
      </w:r>
      <w:r w:rsidR="004D3C28" w:rsidRPr="00BE022F">
        <w:rPr>
          <w:b/>
          <w:szCs w:val="24"/>
          <w:lang w:val="bg-BG"/>
        </w:rPr>
        <w:t>Методологията</w:t>
      </w:r>
      <w:r w:rsidR="00A804B5" w:rsidRPr="00BE022F">
        <w:rPr>
          <w:b/>
          <w:szCs w:val="24"/>
          <w:lang w:val="bg-BG"/>
        </w:rPr>
        <w:t xml:space="preserve">, </w:t>
      </w:r>
      <w:r w:rsidR="004D3C28" w:rsidRPr="00BE022F">
        <w:rPr>
          <w:b/>
          <w:szCs w:val="24"/>
          <w:lang w:val="bg-BG"/>
        </w:rPr>
        <w:t xml:space="preserve">съобразно спецификата на съответната процедура за </w:t>
      </w:r>
      <w:r w:rsidR="000407F5" w:rsidRPr="00BE022F">
        <w:rPr>
          <w:b/>
          <w:szCs w:val="24"/>
          <w:lang w:val="bg-BG"/>
        </w:rPr>
        <w:t>предоставяне</w:t>
      </w:r>
      <w:r w:rsidR="004D3C28" w:rsidRPr="00BE022F">
        <w:rPr>
          <w:b/>
          <w:szCs w:val="24"/>
          <w:lang w:val="bg-BG"/>
        </w:rPr>
        <w:t xml:space="preserve"> на безвъзмездна финансова помощ.</w:t>
      </w:r>
      <w:r w:rsidR="00A804B5" w:rsidRPr="00BE022F">
        <w:rPr>
          <w:b/>
          <w:szCs w:val="24"/>
          <w:lang w:val="bg-BG"/>
        </w:rPr>
        <w:t xml:space="preserve"> </w:t>
      </w:r>
    </w:p>
    <w:p w:rsidR="008F067C" w:rsidRDefault="00A804B5" w:rsidP="00837234">
      <w:pPr>
        <w:jc w:val="both"/>
        <w:outlineLvl w:val="0"/>
        <w:rPr>
          <w:b/>
          <w:szCs w:val="24"/>
          <w:lang w:val="bg-BG"/>
        </w:rPr>
      </w:pPr>
      <w:r w:rsidRPr="00BE022F">
        <w:rPr>
          <w:b/>
          <w:szCs w:val="24"/>
          <w:lang w:val="bg-BG"/>
        </w:rPr>
        <w:t>Точките по раздели също могат да бъдат променяни в съответствие с конкретната процедура</w:t>
      </w:r>
      <w:r w:rsidR="00C40BBF" w:rsidRPr="00BE022F">
        <w:rPr>
          <w:b/>
          <w:szCs w:val="24"/>
          <w:lang w:val="bg-BG"/>
        </w:rPr>
        <w:t xml:space="preserve">. По преценка на </w:t>
      </w:r>
      <w:r w:rsidR="009E31F8">
        <w:rPr>
          <w:b/>
          <w:szCs w:val="24"/>
          <w:lang w:val="bg-BG"/>
        </w:rPr>
        <w:t>МИГ</w:t>
      </w:r>
      <w:r w:rsidR="00C40BBF" w:rsidRPr="00BE022F">
        <w:rPr>
          <w:b/>
          <w:szCs w:val="24"/>
          <w:lang w:val="bg-BG"/>
        </w:rPr>
        <w:t xml:space="preserve"> могат да бъдат определени минимален брой точки по отделните раздели.</w:t>
      </w:r>
      <w:r w:rsidR="00FF6DE7">
        <w:rPr>
          <w:b/>
          <w:szCs w:val="24"/>
          <w:lang w:val="bg-BG"/>
        </w:rPr>
        <w:t xml:space="preserve"> </w:t>
      </w:r>
    </w:p>
    <w:p w:rsidR="005B06AE" w:rsidRPr="00BE022F" w:rsidRDefault="00FF6DE7" w:rsidP="00837234">
      <w:pPr>
        <w:jc w:val="both"/>
        <w:outlineLvl w:val="0"/>
        <w:rPr>
          <w:b/>
          <w:szCs w:val="24"/>
          <w:lang w:val="bg-BG"/>
        </w:rPr>
      </w:pPr>
      <w:r>
        <w:rPr>
          <w:b/>
          <w:szCs w:val="24"/>
        </w:rPr>
        <w:t>МИГ определят тежест на посочените специфични критерии</w:t>
      </w:r>
      <w:r>
        <w:rPr>
          <w:b/>
          <w:szCs w:val="24"/>
          <w:lang w:val="bg-BG"/>
        </w:rPr>
        <w:t xml:space="preserve"> в раздел 5</w:t>
      </w:r>
      <w:r>
        <w:rPr>
          <w:b/>
          <w:szCs w:val="24"/>
        </w:rPr>
        <w:t>, така че да не надвишават 3</w:t>
      </w:r>
      <w:r w:rsidRPr="00AB00C3">
        <w:rPr>
          <w:b/>
          <w:szCs w:val="24"/>
        </w:rPr>
        <w:t>0% от общия брой точки</w:t>
      </w:r>
      <w:r>
        <w:rPr>
          <w:b/>
          <w:szCs w:val="24"/>
        </w:rPr>
        <w:t>.</w:t>
      </w:r>
    </w:p>
    <w:p w:rsidR="002B1BCC" w:rsidRPr="00BE022F" w:rsidRDefault="00B6509D" w:rsidP="0004372F">
      <w:pPr>
        <w:jc w:val="both"/>
        <w:outlineLvl w:val="0"/>
        <w:rPr>
          <w:b/>
          <w:szCs w:val="24"/>
          <w:lang w:val="bg-BG"/>
        </w:rPr>
      </w:pPr>
      <w:r w:rsidRPr="00BE022F">
        <w:rPr>
          <w:b/>
          <w:szCs w:val="24"/>
          <w:lang w:val="bg-BG"/>
        </w:rPr>
        <w:t>В зависимост от спецификата на всяка една процедура могат да се добавят допълнителни критерии в рамките на раздел</w:t>
      </w:r>
      <w:r w:rsidR="00F9347A">
        <w:rPr>
          <w:b/>
          <w:szCs w:val="24"/>
          <w:lang w:val="bg-BG"/>
        </w:rPr>
        <w:t>и от 1 до 4</w:t>
      </w:r>
      <w:r w:rsidRPr="00BE022F">
        <w:rPr>
          <w:b/>
          <w:szCs w:val="24"/>
          <w:lang w:val="bg-BG"/>
        </w:rPr>
        <w:t>.</w:t>
      </w:r>
    </w:p>
    <w:p w:rsidR="008F067C" w:rsidRDefault="008F067C" w:rsidP="0004372F">
      <w:pPr>
        <w:jc w:val="both"/>
        <w:outlineLvl w:val="0"/>
        <w:rPr>
          <w:b/>
          <w:szCs w:val="24"/>
          <w:lang w:val="bg-BG"/>
        </w:rPr>
      </w:pPr>
    </w:p>
    <w:p w:rsidR="008F067C" w:rsidRDefault="008F067C" w:rsidP="008F067C">
      <w:pPr>
        <w:jc w:val="both"/>
        <w:outlineLvl w:val="0"/>
        <w:rPr>
          <w:b/>
          <w:szCs w:val="24"/>
          <w:lang w:val="bg-BG"/>
        </w:rPr>
      </w:pPr>
      <w:r w:rsidRPr="003F344E">
        <w:rPr>
          <w:b/>
          <w:szCs w:val="24"/>
          <w:lang w:val="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8F067C" w:rsidRDefault="008F067C" w:rsidP="0004372F">
      <w:pPr>
        <w:jc w:val="both"/>
        <w:outlineLvl w:val="0"/>
        <w:rPr>
          <w:szCs w:val="24"/>
          <w:lang w:val="bg-BG"/>
        </w:rPr>
      </w:pPr>
    </w:p>
    <w:p w:rsidR="0004372F" w:rsidRDefault="00C0351A" w:rsidP="0004372F">
      <w:pPr>
        <w:jc w:val="both"/>
        <w:outlineLvl w:val="0"/>
        <w:rPr>
          <w:b/>
          <w:szCs w:val="24"/>
          <w:lang w:val="bg-BG"/>
        </w:rPr>
      </w:pPr>
      <w:r w:rsidRPr="00C0351A">
        <w:rPr>
          <w:szCs w:val="24"/>
          <w:lang w:val="bg-BG"/>
        </w:rPr>
        <w:br w:type="page"/>
      </w:r>
      <w:r w:rsidR="0004372F" w:rsidRPr="003B5631">
        <w:rPr>
          <w:b/>
          <w:szCs w:val="24"/>
          <w:lang w:val="bg-BG"/>
        </w:rPr>
        <w:t xml:space="preserve">II. </w:t>
      </w:r>
      <w:r w:rsidR="00B45C07" w:rsidRPr="003B5631">
        <w:rPr>
          <w:b/>
          <w:szCs w:val="24"/>
          <w:lang w:val="bg-BG"/>
        </w:rPr>
        <w:t>ОЦЕНИТЕЛНА ТАБЛИЦА - НАСОКИ ЗА ОЦЕНЯВАНЕ</w:t>
      </w:r>
    </w:p>
    <w:p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rsidTr="00DE6F86">
        <w:trPr>
          <w:gridAfter w:val="1"/>
          <w:wAfter w:w="1640" w:type="dxa"/>
        </w:trPr>
        <w:tc>
          <w:tcPr>
            <w:tcW w:w="4890" w:type="dxa"/>
            <w:tcBorders>
              <w:bottom w:val="single" w:sz="4" w:space="0" w:color="auto"/>
            </w:tcBorders>
            <w:shd w:val="clear" w:color="auto" w:fill="E0E0E0"/>
            <w:vAlign w:val="center"/>
          </w:tcPr>
          <w:p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rsidR="00913826" w:rsidRDefault="00913826" w:rsidP="005C6206">
            <w:pPr>
              <w:jc w:val="center"/>
              <w:rPr>
                <w:b/>
                <w:sz w:val="22"/>
                <w:szCs w:val="22"/>
                <w:lang w:val="bg-BG"/>
              </w:rPr>
            </w:pPr>
          </w:p>
          <w:p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rsidR="00913826" w:rsidRPr="003B5631" w:rsidRDefault="00913826" w:rsidP="005C6206">
            <w:pPr>
              <w:jc w:val="center"/>
              <w:rPr>
                <w:b/>
                <w:sz w:val="22"/>
                <w:szCs w:val="22"/>
                <w:lang w:val="bg-BG"/>
              </w:rPr>
            </w:pPr>
          </w:p>
        </w:tc>
      </w:tr>
      <w:tr w:rsidR="0001666E" w:rsidRPr="003B5631" w:rsidTr="00DE6F86">
        <w:trPr>
          <w:gridAfter w:val="1"/>
          <w:wAfter w:w="1640" w:type="dxa"/>
        </w:trPr>
        <w:tc>
          <w:tcPr>
            <w:tcW w:w="4890" w:type="dxa"/>
            <w:tcBorders>
              <w:bottom w:val="single" w:sz="4" w:space="0" w:color="auto"/>
            </w:tcBorders>
            <w:shd w:val="clear" w:color="auto" w:fill="A6A6A6"/>
            <w:vAlign w:val="center"/>
          </w:tcPr>
          <w:p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E324A9" w:rsidRPr="003B5631" w:rsidTr="00DE6F86">
        <w:trPr>
          <w:gridAfter w:val="1"/>
          <w:wAfter w:w="1640" w:type="dxa"/>
        </w:trPr>
        <w:tc>
          <w:tcPr>
            <w:tcW w:w="4890" w:type="dxa"/>
            <w:tcBorders>
              <w:bottom w:val="single" w:sz="4" w:space="0" w:color="auto"/>
            </w:tcBorders>
            <w:shd w:val="clear" w:color="auto" w:fill="D9D9D9"/>
            <w:vAlign w:val="center"/>
          </w:tcPr>
          <w:p w:rsidR="002C0D85" w:rsidRDefault="002C0D85">
            <w:pPr>
              <w:pStyle w:val="af4"/>
              <w:jc w:val="both"/>
              <w:outlineLvl w:val="0"/>
              <w:rPr>
                <w:b/>
                <w:szCs w:val="24"/>
                <w:lang w:val="bg-BG"/>
              </w:rPr>
            </w:pPr>
          </w:p>
        </w:tc>
        <w:tc>
          <w:tcPr>
            <w:tcW w:w="1512" w:type="dxa"/>
            <w:tcBorders>
              <w:bottom w:val="single" w:sz="4" w:space="0" w:color="auto"/>
            </w:tcBorders>
            <w:shd w:val="clear" w:color="auto" w:fill="D9D9D9"/>
            <w:vAlign w:val="center"/>
          </w:tcPr>
          <w:p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rsidR="00E324A9" w:rsidRPr="00E324A9" w:rsidRDefault="00E324A9" w:rsidP="00C92CAD">
            <w:pPr>
              <w:jc w:val="center"/>
              <w:rPr>
                <w:b/>
                <w:szCs w:val="24"/>
                <w:lang w:val="bg-BG"/>
              </w:rPr>
            </w:pPr>
          </w:p>
        </w:tc>
      </w:tr>
      <w:tr w:rsidR="0001666E" w:rsidRPr="003B5631" w:rsidTr="00DE6F86">
        <w:trPr>
          <w:gridAfter w:val="1"/>
          <w:wAfter w:w="1640" w:type="dxa"/>
        </w:trPr>
        <w:tc>
          <w:tcPr>
            <w:tcW w:w="4890" w:type="dxa"/>
            <w:shd w:val="clear" w:color="auto" w:fill="D9D9D9"/>
          </w:tcPr>
          <w:p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ac"/>
                  <w:b/>
                  <w:color w:val="000000"/>
                  <w:szCs w:val="24"/>
                  <w:u w:val="none"/>
                  <w:lang w:val="bg-BG"/>
                </w:rPr>
                <w:t xml:space="preserve"> опит </w:t>
              </w:r>
              <w:r w:rsidR="00CB24E3">
                <w:rPr>
                  <w:rStyle w:val="ac"/>
                  <w:b/>
                  <w:color w:val="000000"/>
                  <w:szCs w:val="24"/>
                  <w:u w:val="none"/>
                  <w:lang w:val="bg-BG"/>
                </w:rPr>
                <w:t>в изпълнение на дейности</w:t>
              </w:r>
              <w:r w:rsidR="009D3414" w:rsidRPr="003B5631">
                <w:rPr>
                  <w:rStyle w:val="ac"/>
                  <w:b/>
                  <w:color w:val="000000"/>
                  <w:szCs w:val="24"/>
                  <w:u w:val="none"/>
                  <w:lang w:val="bg-BG"/>
                </w:rPr>
                <w:t>,</w:t>
              </w:r>
              <w:r w:rsidR="00C92449" w:rsidRPr="003B5631">
                <w:rPr>
                  <w:rStyle w:val="ac"/>
                  <w:b/>
                  <w:color w:val="000000"/>
                  <w:szCs w:val="24"/>
                  <w:u w:val="none"/>
                  <w:lang w:val="bg-BG"/>
                </w:rPr>
                <w:t xml:space="preserve"> </w:t>
              </w:r>
              <w:r w:rsidR="00AF2CC1">
                <w:rPr>
                  <w:rStyle w:val="ac"/>
                  <w:b/>
                  <w:color w:val="000000"/>
                  <w:szCs w:val="24"/>
                  <w:u w:val="none"/>
                  <w:lang w:val="bg-BG"/>
                </w:rPr>
                <w:t xml:space="preserve">като </w:t>
              </w:r>
              <w:r w:rsidR="00CB24E3">
                <w:rPr>
                  <w:rStyle w:val="ac"/>
                  <w:b/>
                  <w:color w:val="000000"/>
                  <w:szCs w:val="24"/>
                  <w:u w:val="none"/>
                  <w:lang w:val="bg-BG"/>
                </w:rPr>
                <w:t xml:space="preserve">тези </w:t>
              </w:r>
              <w:r w:rsidR="00C92449" w:rsidRPr="003B5631">
                <w:rPr>
                  <w:rStyle w:val="ac"/>
                  <w:b/>
                  <w:color w:val="000000"/>
                  <w:szCs w:val="24"/>
                  <w:u w:val="none"/>
                  <w:lang w:val="bg-BG"/>
                </w:rPr>
                <w:t xml:space="preserve">включени в </w:t>
              </w:r>
              <w:r w:rsidR="00692A98" w:rsidRPr="003B5631">
                <w:rPr>
                  <w:rStyle w:val="ac"/>
                  <w:b/>
                  <w:color w:val="000000"/>
                  <w:szCs w:val="24"/>
                  <w:u w:val="none"/>
                  <w:lang w:val="bg-BG"/>
                </w:rPr>
                <w:t xml:space="preserve">проектното </w:t>
              </w:r>
              <w:r w:rsidR="00CB24E3">
                <w:rPr>
                  <w:rStyle w:val="ac"/>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512" w:type="dxa"/>
            <w:shd w:val="clear" w:color="auto" w:fill="D9D9D9"/>
          </w:tcPr>
          <w:p w:rsidR="00F75BC2" w:rsidRPr="003B5631" w:rsidRDefault="00F75BC2" w:rsidP="00C92CAD">
            <w:pPr>
              <w:jc w:val="center"/>
              <w:rPr>
                <w:b/>
                <w:szCs w:val="24"/>
                <w:lang w:val="bg-BG"/>
              </w:rPr>
            </w:pPr>
          </w:p>
          <w:p w:rsidR="000E1AE3" w:rsidRPr="003B5631" w:rsidRDefault="000E1AE3" w:rsidP="00C92CAD">
            <w:pPr>
              <w:jc w:val="center"/>
              <w:rPr>
                <w:b/>
                <w:szCs w:val="24"/>
                <w:lang w:val="bg-BG"/>
              </w:rPr>
            </w:pPr>
          </w:p>
          <w:p w:rsidR="0004372F" w:rsidRPr="003B5631" w:rsidRDefault="0004372F" w:rsidP="00C92CAD">
            <w:pPr>
              <w:jc w:val="center"/>
              <w:rPr>
                <w:b/>
                <w:szCs w:val="24"/>
                <w:lang w:val="bg-BG"/>
              </w:rPr>
            </w:pPr>
          </w:p>
        </w:tc>
        <w:tc>
          <w:tcPr>
            <w:tcW w:w="1678" w:type="dxa"/>
            <w:shd w:val="clear" w:color="auto" w:fill="D9D9D9"/>
          </w:tcPr>
          <w:p w:rsidR="00263523" w:rsidRPr="003B5631" w:rsidRDefault="00263523" w:rsidP="00263523">
            <w:pPr>
              <w:jc w:val="center"/>
              <w:rPr>
                <w:b/>
                <w:sz w:val="22"/>
                <w:szCs w:val="22"/>
                <w:lang w:val="bg-BG"/>
              </w:rPr>
            </w:pPr>
          </w:p>
          <w:p w:rsidR="000E1AE3" w:rsidRPr="003B5631" w:rsidRDefault="000E1AE3" w:rsidP="00263523">
            <w:pPr>
              <w:jc w:val="center"/>
              <w:rPr>
                <w:b/>
                <w:szCs w:val="24"/>
                <w:lang w:val="bg-BG"/>
              </w:rPr>
            </w:pPr>
          </w:p>
          <w:p w:rsidR="0004372F" w:rsidRPr="00E324A9" w:rsidRDefault="003215A3" w:rsidP="00E20EF8">
            <w:pPr>
              <w:jc w:val="center"/>
              <w:rPr>
                <w:b/>
                <w:szCs w:val="24"/>
                <w:lang w:val="bg-BG"/>
              </w:rPr>
            </w:pPr>
            <w:r>
              <w:rPr>
                <w:b/>
                <w:szCs w:val="24"/>
                <w:lang w:val="bg-BG"/>
              </w:rPr>
              <w:t>5</w:t>
            </w:r>
          </w:p>
        </w:tc>
      </w:tr>
      <w:tr w:rsidR="00A95EF2" w:rsidRPr="00DD1C0B" w:rsidTr="00DE6F86">
        <w:tblPrEx>
          <w:tblLook w:val="01E0" w:firstRow="1" w:lastRow="1" w:firstColumn="1" w:lastColumn="1" w:noHBand="0" w:noVBand="0"/>
        </w:tblPrEx>
        <w:tc>
          <w:tcPr>
            <w:tcW w:w="4890" w:type="dxa"/>
            <w:tcBorders>
              <w:top w:val="nil"/>
            </w:tcBorders>
            <w:shd w:val="clear" w:color="auto" w:fill="auto"/>
          </w:tcPr>
          <w:p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r w:rsidR="001E5469">
              <w:rPr>
                <w:lang w:val="bg-BG"/>
              </w:rPr>
              <w:t>.</w:t>
            </w:r>
          </w:p>
        </w:tc>
        <w:tc>
          <w:tcPr>
            <w:tcW w:w="1512" w:type="dxa"/>
            <w:tcBorders>
              <w:top w:val="nil"/>
            </w:tcBorders>
            <w:shd w:val="clear" w:color="auto" w:fill="auto"/>
            <w:vAlign w:val="center"/>
          </w:tcPr>
          <w:p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rsidR="00A95EF2" w:rsidRPr="00DD1C0B" w:rsidRDefault="00A95EF2" w:rsidP="00DD1C0B">
            <w:pPr>
              <w:jc w:val="center"/>
              <w:rPr>
                <w:lang w:val="en-US"/>
              </w:rPr>
            </w:pPr>
          </w:p>
        </w:tc>
      </w:tr>
      <w:tr w:rsidR="00A3640C" w:rsidRPr="00DD1C0B" w:rsidTr="00DE6F86">
        <w:tblPrEx>
          <w:tblLook w:val="01E0" w:firstRow="1" w:lastRow="1" w:firstColumn="1" w:lastColumn="1" w:noHBand="0" w:noVBand="0"/>
        </w:tblPrEx>
        <w:tc>
          <w:tcPr>
            <w:tcW w:w="4890" w:type="dxa"/>
            <w:shd w:val="clear" w:color="auto" w:fill="auto"/>
          </w:tcPr>
          <w:p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r w:rsidR="001E5469">
              <w:rPr>
                <w:lang w:val="bg-BG"/>
              </w:rPr>
              <w:t>.</w:t>
            </w:r>
          </w:p>
        </w:tc>
        <w:tc>
          <w:tcPr>
            <w:tcW w:w="1512" w:type="dxa"/>
            <w:shd w:val="clear" w:color="auto" w:fill="auto"/>
            <w:vAlign w:val="center"/>
          </w:tcPr>
          <w:p w:rsidR="00A3640C" w:rsidRPr="00DD1C0B" w:rsidRDefault="00A3640C" w:rsidP="00A3640C">
            <w:pPr>
              <w:jc w:val="center"/>
              <w:rPr>
                <w:lang w:val="bg-BG"/>
              </w:rPr>
            </w:pPr>
            <w:r w:rsidRPr="00DD1C0B">
              <w:rPr>
                <w:lang w:val="bg-BG"/>
              </w:rPr>
              <w:t>задоволително</w:t>
            </w:r>
          </w:p>
          <w:p w:rsidR="00A3640C" w:rsidRPr="00DD1C0B" w:rsidRDefault="00A3640C" w:rsidP="00DD1C0B">
            <w:pPr>
              <w:jc w:val="center"/>
              <w:rPr>
                <w:lang w:val="bg-BG"/>
              </w:rPr>
            </w:pPr>
          </w:p>
        </w:tc>
        <w:tc>
          <w:tcPr>
            <w:tcW w:w="1678" w:type="dxa"/>
            <w:tcBorders>
              <w:right w:val="single" w:sz="4" w:space="0" w:color="auto"/>
            </w:tcBorders>
            <w:vAlign w:val="center"/>
          </w:tcPr>
          <w:p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rsidR="00A3640C" w:rsidRPr="00A3640C" w:rsidRDefault="00A3640C" w:rsidP="00DD1C0B">
            <w:pPr>
              <w:jc w:val="center"/>
              <w:rPr>
                <w:lang w:val="bg-BG"/>
              </w:rPr>
            </w:pPr>
          </w:p>
        </w:tc>
      </w:tr>
      <w:tr w:rsidR="00A95EF2" w:rsidRPr="00DD1C0B" w:rsidTr="00DE6F86">
        <w:tblPrEx>
          <w:tblLook w:val="01E0" w:firstRow="1" w:lastRow="1" w:firstColumn="1" w:lastColumn="1" w:noHBand="0" w:noVBand="0"/>
        </w:tblPrEx>
        <w:tc>
          <w:tcPr>
            <w:tcW w:w="4890" w:type="dxa"/>
            <w:shd w:val="clear" w:color="auto" w:fill="auto"/>
          </w:tcPr>
          <w:p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rsidR="00A95EF2" w:rsidRPr="00DD1C0B" w:rsidRDefault="00A95EF2" w:rsidP="00DD1C0B">
            <w:pPr>
              <w:jc w:val="center"/>
              <w:rPr>
                <w:lang w:val="en-US"/>
              </w:rPr>
            </w:pPr>
          </w:p>
        </w:tc>
      </w:tr>
      <w:tr w:rsidR="00877643" w:rsidRPr="003B5631" w:rsidTr="00DE6F86">
        <w:trPr>
          <w:gridAfter w:val="1"/>
          <w:wAfter w:w="1640" w:type="dxa"/>
        </w:trPr>
        <w:tc>
          <w:tcPr>
            <w:tcW w:w="4890" w:type="dxa"/>
            <w:tcBorders>
              <w:top w:val="nil"/>
              <w:bottom w:val="single" w:sz="4" w:space="0" w:color="auto"/>
            </w:tcBorders>
            <w:shd w:val="clear" w:color="auto" w:fill="auto"/>
          </w:tcPr>
          <w:p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rsidR="00877643" w:rsidRDefault="00877643" w:rsidP="00D80FDF">
            <w:pPr>
              <w:jc w:val="center"/>
              <w:rPr>
                <w:lang w:val="bg-BG"/>
              </w:rPr>
            </w:pPr>
            <w:r w:rsidRPr="003B5631">
              <w:rPr>
                <w:lang w:val="bg-BG"/>
              </w:rPr>
              <w:t>0</w:t>
            </w:r>
          </w:p>
          <w:p w:rsidR="00CA4796" w:rsidRPr="003B5631" w:rsidRDefault="00CA4796" w:rsidP="00D80FDF">
            <w:pPr>
              <w:jc w:val="center"/>
              <w:rPr>
                <w:lang w:val="bg-BG"/>
              </w:rPr>
            </w:pPr>
          </w:p>
        </w:tc>
      </w:tr>
      <w:tr w:rsidR="0004372F" w:rsidRPr="003B5631" w:rsidTr="00DE6F86">
        <w:trPr>
          <w:gridAfter w:val="1"/>
          <w:wAfter w:w="1640" w:type="dxa"/>
        </w:trPr>
        <w:tc>
          <w:tcPr>
            <w:tcW w:w="4890" w:type="dxa"/>
            <w:tcBorders>
              <w:bottom w:val="single" w:sz="4" w:space="0" w:color="auto"/>
            </w:tcBorders>
            <w:shd w:val="clear" w:color="auto" w:fill="D9D9D9"/>
          </w:tcPr>
          <w:p w:rsidR="00C337BA" w:rsidRPr="002D261D" w:rsidRDefault="00C0351A" w:rsidP="002D261D">
            <w:pPr>
              <w:pStyle w:val="Default"/>
              <w:jc w:val="both"/>
              <w:rPr>
                <w:sz w:val="23"/>
                <w:szCs w:val="23"/>
              </w:rPr>
            </w:pPr>
            <w:r w:rsidRPr="00C0351A">
              <w:rPr>
                <w:b/>
                <w:color w:val="auto"/>
              </w:rPr>
              <w:t>1.2.</w:t>
            </w:r>
            <w:r w:rsidR="002D261D">
              <w:rPr>
                <w:color w:val="auto"/>
              </w:rPr>
              <w:t xml:space="preserve"> </w:t>
            </w:r>
            <w:r w:rsidR="002D261D">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sidR="002D261D">
              <w:rPr>
                <w:b/>
                <w:bCs/>
                <w:sz w:val="23"/>
                <w:szCs w:val="23"/>
              </w:rPr>
              <w:t>законния представител на кандидата</w:t>
            </w:r>
            <w:r w:rsidR="002D261D">
              <w:rPr>
                <w:rStyle w:val="a3"/>
                <w:b/>
                <w:bCs/>
                <w:szCs w:val="23"/>
              </w:rPr>
              <w:footnoteReference w:id="1"/>
            </w:r>
            <w:r w:rsidR="002D261D">
              <w:rPr>
                <w:b/>
                <w:bCs/>
                <w:sz w:val="16"/>
                <w:szCs w:val="16"/>
              </w:rPr>
              <w:t xml:space="preserve"> </w:t>
            </w:r>
            <w:r w:rsidR="002D261D">
              <w:rPr>
                <w:b/>
                <w:bCs/>
                <w:sz w:val="23"/>
                <w:szCs w:val="23"/>
              </w:rPr>
              <w:t>(управител,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rsidR="0004372F" w:rsidRPr="003B5631" w:rsidRDefault="00A95EF2" w:rsidP="00D17C44">
            <w:pPr>
              <w:jc w:val="center"/>
              <w:rPr>
                <w:b/>
                <w:szCs w:val="24"/>
                <w:lang w:val="bg-BG"/>
              </w:rPr>
            </w:pPr>
            <w:r>
              <w:rPr>
                <w:b/>
                <w:szCs w:val="24"/>
                <w:lang w:val="bg-BG"/>
              </w:rPr>
              <w:t>5</w:t>
            </w:r>
          </w:p>
        </w:tc>
      </w:tr>
      <w:tr w:rsidR="00161611" w:rsidRPr="00DD1C0B"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512" w:type="dxa"/>
            <w:tcBorders>
              <w:top w:val="nil"/>
              <w:left w:val="single" w:sz="4" w:space="0" w:color="auto"/>
              <w:bottom w:val="single" w:sz="4" w:space="0" w:color="auto"/>
              <w:right w:val="single" w:sz="4" w:space="0" w:color="auto"/>
            </w:tcBorders>
            <w:shd w:val="clear" w:color="auto" w:fill="auto"/>
            <w:vAlign w:val="center"/>
          </w:tcPr>
          <w:p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rsidR="00161611" w:rsidRPr="00A3640C" w:rsidRDefault="00161611" w:rsidP="00DD1C0B">
            <w:pPr>
              <w:jc w:val="center"/>
              <w:rPr>
                <w:lang w:val="bg-BG"/>
              </w:rPr>
            </w:pPr>
            <w:r w:rsidRPr="00DD1C0B">
              <w:rPr>
                <w:lang w:val="bg-BG"/>
              </w:rPr>
              <w:t>5</w:t>
            </w:r>
          </w:p>
        </w:tc>
      </w:tr>
      <w:tr w:rsidR="00161611" w:rsidRPr="00DD1C0B"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512" w:type="dxa"/>
            <w:tcBorders>
              <w:top w:val="single" w:sz="4" w:space="0" w:color="auto"/>
            </w:tcBorders>
            <w:shd w:val="clear" w:color="auto" w:fill="auto"/>
            <w:vAlign w:val="center"/>
          </w:tcPr>
          <w:p w:rsidR="00161611" w:rsidRPr="00DD1C0B" w:rsidRDefault="00161611" w:rsidP="00DD1C0B">
            <w:pPr>
              <w:jc w:val="center"/>
              <w:rPr>
                <w:lang w:val="bg-BG"/>
              </w:rPr>
            </w:pPr>
            <w:r w:rsidRPr="00DD1C0B">
              <w:rPr>
                <w:lang w:val="bg-BG"/>
              </w:rPr>
              <w:t>задоволително</w:t>
            </w:r>
          </w:p>
        </w:tc>
        <w:tc>
          <w:tcPr>
            <w:tcW w:w="1678" w:type="dxa"/>
            <w:tcBorders>
              <w:top w:val="single" w:sz="4" w:space="0" w:color="auto"/>
            </w:tcBorders>
            <w:shd w:val="clear" w:color="auto" w:fill="auto"/>
            <w:vAlign w:val="center"/>
          </w:tcPr>
          <w:p w:rsidR="00161611" w:rsidRPr="00DD1C0B" w:rsidRDefault="00161611" w:rsidP="0090151D">
            <w:pPr>
              <w:jc w:val="center"/>
              <w:rPr>
                <w:lang w:val="bg-BG"/>
              </w:rPr>
            </w:pPr>
            <w:r w:rsidRPr="00DD1C0B">
              <w:rPr>
                <w:lang w:val="bg-BG"/>
              </w:rPr>
              <w:t>3</w:t>
            </w:r>
          </w:p>
        </w:tc>
      </w:tr>
      <w:tr w:rsidR="00161611"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512" w:type="dxa"/>
            <w:tcBorders>
              <w:bottom w:val="single" w:sz="4" w:space="0" w:color="auto"/>
            </w:tcBorders>
            <w:shd w:val="clear" w:color="auto" w:fill="auto"/>
            <w:vAlign w:val="center"/>
          </w:tcPr>
          <w:p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rsidR="00161611" w:rsidRPr="00A3640C" w:rsidRDefault="00161611" w:rsidP="00DD1C0B">
            <w:pPr>
              <w:jc w:val="center"/>
              <w:rPr>
                <w:lang w:val="bg-BG"/>
              </w:rPr>
            </w:pPr>
            <w:r w:rsidRPr="00DD1C0B">
              <w:rPr>
                <w:lang w:val="bg-BG"/>
              </w:rPr>
              <w:t>1</w:t>
            </w:r>
          </w:p>
        </w:tc>
      </w:tr>
      <w:tr w:rsidR="00877643" w:rsidRPr="003B5631" w:rsidTr="00DE6F86">
        <w:trPr>
          <w:gridAfter w:val="1"/>
          <w:wAfter w:w="1640" w:type="dxa"/>
        </w:trPr>
        <w:tc>
          <w:tcPr>
            <w:tcW w:w="4890" w:type="dxa"/>
            <w:tcBorders>
              <w:top w:val="nil"/>
              <w:bottom w:val="single" w:sz="4" w:space="0" w:color="auto"/>
            </w:tcBorders>
            <w:shd w:val="clear" w:color="auto" w:fill="auto"/>
          </w:tcPr>
          <w:p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1E5469">
              <w:rPr>
                <w:lang w:val="bg-BG"/>
              </w:rPr>
              <w:t>.</w:t>
            </w:r>
          </w:p>
        </w:tc>
        <w:tc>
          <w:tcPr>
            <w:tcW w:w="1512" w:type="dxa"/>
            <w:tcBorders>
              <w:top w:val="nil"/>
              <w:bottom w:val="single" w:sz="4" w:space="0" w:color="auto"/>
            </w:tcBorders>
            <w:shd w:val="clear" w:color="auto" w:fill="auto"/>
            <w:vAlign w:val="center"/>
          </w:tcPr>
          <w:p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rsidR="00877643" w:rsidRPr="003B5631" w:rsidRDefault="00877643" w:rsidP="00641E34">
            <w:pPr>
              <w:jc w:val="center"/>
              <w:rPr>
                <w:lang w:val="bg-BG"/>
              </w:rPr>
            </w:pPr>
            <w:r w:rsidRPr="003B5631">
              <w:rPr>
                <w:lang w:val="bg-BG"/>
              </w:rPr>
              <w:t>0</w:t>
            </w:r>
          </w:p>
        </w:tc>
      </w:tr>
      <w:tr w:rsidR="00B91525" w:rsidRPr="003B5631" w:rsidTr="00DE6F86">
        <w:trPr>
          <w:gridAfter w:val="1"/>
          <w:wAfter w:w="1640" w:type="dxa"/>
        </w:trPr>
        <w:tc>
          <w:tcPr>
            <w:tcW w:w="4890" w:type="dxa"/>
            <w:tcBorders>
              <w:top w:val="single" w:sz="4" w:space="0" w:color="auto"/>
              <w:bottom w:val="single" w:sz="4" w:space="0" w:color="auto"/>
            </w:tcBorders>
            <w:shd w:val="clear" w:color="auto" w:fill="A6A6A6"/>
          </w:tcPr>
          <w:p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rsidR="00B91525" w:rsidRPr="00B22C9E" w:rsidRDefault="00B907DD" w:rsidP="00C92CAD">
            <w:pPr>
              <w:jc w:val="center"/>
              <w:rPr>
                <w:b/>
                <w:szCs w:val="24"/>
                <w:lang w:val="en-US"/>
              </w:rPr>
            </w:pPr>
            <w:r>
              <w:rPr>
                <w:b/>
                <w:szCs w:val="24"/>
                <w:lang w:val="bg-BG"/>
              </w:rPr>
              <w:t>15</w:t>
            </w:r>
          </w:p>
        </w:tc>
      </w:tr>
      <w:tr w:rsidR="00B91525" w:rsidRPr="003B5631" w:rsidTr="00DE6F86">
        <w:trPr>
          <w:gridAfter w:val="1"/>
          <w:wAfter w:w="1640" w:type="dxa"/>
        </w:trPr>
        <w:tc>
          <w:tcPr>
            <w:tcW w:w="4890" w:type="dxa"/>
            <w:tcBorders>
              <w:top w:val="single" w:sz="4" w:space="0" w:color="auto"/>
              <w:bottom w:val="single" w:sz="4" w:space="0" w:color="auto"/>
            </w:tcBorders>
            <w:shd w:val="clear" w:color="auto" w:fill="D9D9D9"/>
          </w:tcPr>
          <w:p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ac"/>
                  <w:b/>
                  <w:color w:val="000000"/>
                  <w:u w:val="none"/>
                  <w:lang w:val="bg-BG"/>
                </w:rPr>
                <w:t>целите на проекта</w:t>
              </w:r>
            </w:hyperlink>
          </w:p>
        </w:tc>
        <w:tc>
          <w:tcPr>
            <w:tcW w:w="1512" w:type="dxa"/>
            <w:tcBorders>
              <w:top w:val="single" w:sz="4" w:space="0" w:color="auto"/>
              <w:bottom w:val="single" w:sz="4" w:space="0" w:color="auto"/>
            </w:tcBorders>
            <w:shd w:val="clear" w:color="auto" w:fill="D9D9D9"/>
          </w:tcPr>
          <w:p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rsidR="00B91525" w:rsidRPr="003B5631" w:rsidRDefault="00F539F5" w:rsidP="00C92CAD">
            <w:pPr>
              <w:jc w:val="center"/>
              <w:rPr>
                <w:b/>
                <w:szCs w:val="24"/>
                <w:lang w:val="bg-BG"/>
              </w:rPr>
            </w:pPr>
            <w:r>
              <w:rPr>
                <w:b/>
                <w:szCs w:val="24"/>
                <w:lang w:val="bg-BG"/>
              </w:rPr>
              <w:t>5</w:t>
            </w:r>
          </w:p>
        </w:tc>
      </w:tr>
      <w:tr w:rsidR="003F5005" w:rsidRPr="00DD1C0B"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512" w:type="dxa"/>
            <w:tcBorders>
              <w:top w:val="nil"/>
              <w:bottom w:val="single" w:sz="4" w:space="0" w:color="auto"/>
            </w:tcBorders>
            <w:shd w:val="clear" w:color="auto" w:fill="auto"/>
            <w:vAlign w:val="center"/>
          </w:tcPr>
          <w:p w:rsidR="003F5005" w:rsidRPr="00DD1C0B" w:rsidRDefault="003F5005"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rsidR="003F5005" w:rsidRPr="00DD1C0B" w:rsidRDefault="00F539F5" w:rsidP="00DD1C0B">
            <w:pPr>
              <w:jc w:val="center"/>
              <w:rPr>
                <w:lang w:val="en-US"/>
              </w:rPr>
            </w:pPr>
            <w:r>
              <w:rPr>
                <w:lang w:val="bg-BG"/>
              </w:rPr>
              <w:t>5</w:t>
            </w:r>
          </w:p>
        </w:tc>
      </w:tr>
      <w:tr w:rsidR="003F5005"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rsidR="003F5005" w:rsidRPr="00DD1C0B" w:rsidRDefault="00BE4E1A" w:rsidP="00BE4E1A">
            <w:pPr>
              <w:jc w:val="both"/>
              <w:rPr>
                <w:lang w:val="bg-BG"/>
              </w:rPr>
            </w:pPr>
            <w:r>
              <w:rPr>
                <w:lang w:val="bg-BG"/>
              </w:rPr>
              <w:t>Изпълнени са първи и втори критерии или първи и трети критерии</w:t>
            </w:r>
            <w:r w:rsidR="001E5469">
              <w:rPr>
                <w:lang w:val="bg-BG"/>
              </w:rPr>
              <w:t>.</w:t>
            </w:r>
          </w:p>
        </w:tc>
        <w:tc>
          <w:tcPr>
            <w:tcW w:w="1512" w:type="dxa"/>
            <w:tcBorders>
              <w:bottom w:val="single" w:sz="4" w:space="0" w:color="auto"/>
            </w:tcBorders>
            <w:shd w:val="clear" w:color="auto" w:fill="auto"/>
            <w:vAlign w:val="center"/>
          </w:tcPr>
          <w:p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rsidR="003F5005" w:rsidRPr="00DD1C0B" w:rsidRDefault="00F539F5" w:rsidP="00F539F5">
            <w:pPr>
              <w:jc w:val="center"/>
              <w:rPr>
                <w:lang w:val="en-US"/>
              </w:rPr>
            </w:pPr>
            <w:r>
              <w:rPr>
                <w:lang w:val="bg-BG"/>
              </w:rPr>
              <w:t>3</w:t>
            </w:r>
          </w:p>
        </w:tc>
      </w:tr>
      <w:tr w:rsidR="003F5005"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rsidR="003F5005" w:rsidRPr="00DD1C0B" w:rsidRDefault="00BE4E1A" w:rsidP="00BE4E1A">
            <w:pPr>
              <w:jc w:val="both"/>
              <w:rPr>
                <w:lang w:val="bg-BG"/>
              </w:rPr>
            </w:pPr>
            <w:r>
              <w:rPr>
                <w:lang w:val="bg-BG"/>
              </w:rPr>
              <w:t>Изпълнен е само първи критерий</w:t>
            </w:r>
            <w:r w:rsidR="001E5469">
              <w:rPr>
                <w:lang w:val="bg-BG"/>
              </w:rPr>
              <w:t>.</w:t>
            </w:r>
          </w:p>
        </w:tc>
        <w:tc>
          <w:tcPr>
            <w:tcW w:w="1512" w:type="dxa"/>
            <w:tcBorders>
              <w:bottom w:val="single" w:sz="4" w:space="0" w:color="auto"/>
            </w:tcBorders>
            <w:shd w:val="clear" w:color="auto" w:fill="auto"/>
            <w:vAlign w:val="center"/>
          </w:tcPr>
          <w:p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rsidR="003F5005" w:rsidRPr="00DD1C0B" w:rsidRDefault="00F539F5" w:rsidP="00F539F5">
            <w:pPr>
              <w:jc w:val="center"/>
              <w:rPr>
                <w:lang w:val="en-US"/>
              </w:rPr>
            </w:pPr>
            <w:r>
              <w:rPr>
                <w:lang w:val="bg-BG"/>
              </w:rPr>
              <w:t>1</w:t>
            </w:r>
          </w:p>
        </w:tc>
      </w:tr>
      <w:tr w:rsidR="003F5005"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яма посочена 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sidR="001E5469">
              <w:rPr>
                <w:lang w:val="bg-BG"/>
              </w:rPr>
              <w:t>.</w:t>
            </w:r>
            <w:r>
              <w:rPr>
                <w:lang w:val="bg-BG"/>
              </w:rPr>
              <w:t xml:space="preserve"> </w:t>
            </w:r>
          </w:p>
        </w:tc>
        <w:tc>
          <w:tcPr>
            <w:tcW w:w="1512" w:type="dxa"/>
            <w:tcBorders>
              <w:bottom w:val="single" w:sz="4" w:space="0" w:color="auto"/>
            </w:tcBorders>
            <w:shd w:val="clear" w:color="auto" w:fill="auto"/>
            <w:vAlign w:val="center"/>
          </w:tcPr>
          <w:p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rsidR="003F5005" w:rsidRPr="00DD1C0B" w:rsidRDefault="003F5005" w:rsidP="00DD1C0B">
            <w:pPr>
              <w:jc w:val="center"/>
              <w:rPr>
                <w:lang w:val="bg-BG"/>
              </w:rPr>
            </w:pPr>
            <w:r w:rsidRPr="00DD1C0B">
              <w:rPr>
                <w:lang w:val="bg-BG"/>
              </w:rPr>
              <w:t>0</w:t>
            </w:r>
          </w:p>
        </w:tc>
      </w:tr>
      <w:tr w:rsidR="00BF2273" w:rsidRPr="003B5631" w:rsidTr="00DE6F86">
        <w:tblPrEx>
          <w:tblBorders>
            <w:top w:val="none" w:sz="0" w:space="0" w:color="auto"/>
          </w:tblBorders>
          <w:shd w:val="clear" w:color="auto" w:fill="D9D9D9"/>
        </w:tblPrEx>
        <w:trPr>
          <w:gridAfter w:val="1"/>
          <w:wAfter w:w="1640" w:type="dxa"/>
        </w:trPr>
        <w:tc>
          <w:tcPr>
            <w:tcW w:w="4890" w:type="dxa"/>
            <w:shd w:val="clear" w:color="auto" w:fill="D9D9D9"/>
          </w:tcPr>
          <w:p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rsidR="00090CE6" w:rsidRPr="003B5631" w:rsidRDefault="00090CE6" w:rsidP="00C92CAD">
            <w:pPr>
              <w:jc w:val="center"/>
              <w:rPr>
                <w:b/>
                <w:szCs w:val="24"/>
                <w:lang w:val="bg-BG"/>
              </w:rPr>
            </w:pPr>
          </w:p>
          <w:p w:rsidR="00BF2273" w:rsidRPr="003B5631" w:rsidRDefault="00BF2273" w:rsidP="00C92CAD">
            <w:pPr>
              <w:jc w:val="center"/>
              <w:rPr>
                <w:b/>
                <w:szCs w:val="24"/>
                <w:lang w:val="bg-BG"/>
              </w:rPr>
            </w:pPr>
          </w:p>
        </w:tc>
        <w:tc>
          <w:tcPr>
            <w:tcW w:w="1678" w:type="dxa"/>
            <w:shd w:val="clear" w:color="auto" w:fill="D9D9D9"/>
          </w:tcPr>
          <w:p w:rsidR="00082136" w:rsidRPr="003B5631" w:rsidRDefault="00082136" w:rsidP="00C92CAD">
            <w:pPr>
              <w:jc w:val="center"/>
              <w:rPr>
                <w:b/>
                <w:szCs w:val="24"/>
                <w:lang w:val="bg-BG"/>
              </w:rPr>
            </w:pPr>
          </w:p>
          <w:p w:rsidR="00BF2273" w:rsidRPr="003B5631" w:rsidRDefault="00F539F5" w:rsidP="00E20EF8">
            <w:pPr>
              <w:jc w:val="center"/>
              <w:rPr>
                <w:b/>
                <w:szCs w:val="24"/>
                <w:lang w:val="bg-BG"/>
              </w:rPr>
            </w:pPr>
            <w:r>
              <w:rPr>
                <w:b/>
                <w:szCs w:val="24"/>
                <w:lang w:val="bg-BG"/>
              </w:rPr>
              <w:t>10</w:t>
            </w:r>
          </w:p>
        </w:tc>
      </w:tr>
      <w:tr w:rsidR="00B22C9E" w:rsidRPr="00DD1C0B"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7165D8" w:rsidRPr="00A3640C">
              <w:rPr>
                <w:lang w:val="bg-BG"/>
              </w:rPr>
              <w:t xml:space="preserve"> </w:t>
            </w:r>
            <w:r w:rsidR="008B456F" w:rsidRPr="008B456F">
              <w:rPr>
                <w:rFonts w:eastAsia="Calibri"/>
                <w:snapToGrid/>
                <w:szCs w:val="24"/>
                <w:lang w:val="bg-BG" w:eastAsia="bg-BG"/>
              </w:rPr>
              <w:t xml:space="preserve">и минимум 50 % от целевата група е съставена от поне една от посочените специфични категории </w:t>
            </w:r>
            <w:r w:rsidR="008B456F">
              <w:rPr>
                <w:rFonts w:eastAsia="Calibri"/>
                <w:snapToGrid/>
                <w:szCs w:val="24"/>
                <w:lang w:val="bg-BG" w:eastAsia="bg-BG"/>
              </w:rPr>
              <w:t>съгласно</w:t>
            </w:r>
            <w:r w:rsidR="008B456F" w:rsidRPr="008B456F">
              <w:rPr>
                <w:rFonts w:eastAsia="Calibri"/>
                <w:snapToGrid/>
                <w:szCs w:val="24"/>
                <w:lang w:val="bg-BG" w:eastAsia="bg-BG"/>
              </w:rPr>
              <w:t xml:space="preserve"> т. 15</w:t>
            </w:r>
            <w:r w:rsidR="008B456F" w:rsidRPr="008B456F">
              <w:rPr>
                <w:rFonts w:eastAsia="Calibri"/>
                <w:b/>
                <w:snapToGrid/>
                <w:szCs w:val="24"/>
                <w:lang w:val="bg-BG" w:eastAsia="bg-BG"/>
              </w:rPr>
              <w:t xml:space="preserve"> </w:t>
            </w:r>
            <w:r w:rsidR="008B456F" w:rsidRPr="008B456F">
              <w:rPr>
                <w:szCs w:val="24"/>
                <w:lang w:val="bg-BG"/>
              </w:rPr>
              <w:t>от Условията за кандидатстване</w:t>
            </w:r>
            <w:r w:rsidR="00913826" w:rsidRPr="008B456F">
              <w:rPr>
                <w:szCs w:val="24"/>
                <w:lang w:val="bg-BG"/>
              </w:rPr>
              <w:t>;</w:t>
            </w:r>
          </w:p>
          <w:p w:rsidR="00CA7921" w:rsidRPr="00A3640C" w:rsidRDefault="00913C68" w:rsidP="00DD1C0B">
            <w:pPr>
              <w:numPr>
                <w:ilvl w:val="0"/>
                <w:numId w:val="7"/>
              </w:numPr>
              <w:jc w:val="both"/>
              <w:rPr>
                <w:lang w:val="bg-BG"/>
              </w:rPr>
            </w:pPr>
            <w:r w:rsidRPr="00A3640C">
              <w:rPr>
                <w:lang w:val="bg-BG"/>
              </w:rPr>
              <w:t>Целевите групи са количествено определени</w:t>
            </w:r>
            <w:r w:rsidR="00913826">
              <w:rPr>
                <w:lang w:val="bg-BG"/>
              </w:rPr>
              <w:t>;</w:t>
            </w:r>
          </w:p>
          <w:p w:rsidR="001B150B" w:rsidRDefault="00913C68" w:rsidP="00DD1C0B">
            <w:pPr>
              <w:numPr>
                <w:ilvl w:val="0"/>
                <w:numId w:val="7"/>
              </w:numPr>
              <w:jc w:val="both"/>
              <w:rPr>
                <w:lang w:val="bg-BG"/>
              </w:rPr>
            </w:pPr>
            <w:r w:rsidRPr="00A3640C">
              <w:rPr>
                <w:lang w:val="bg-BG"/>
              </w:rPr>
              <w:t>Нуждите на целевите групи са идентифицирани</w:t>
            </w:r>
            <w:r w:rsidR="0009225A">
              <w:rPr>
                <w:lang w:val="bg-BG"/>
              </w:rPr>
              <w:t>;</w:t>
            </w:r>
          </w:p>
          <w:p w:rsidR="00913C68" w:rsidRPr="00A3640C" w:rsidRDefault="00913C68" w:rsidP="00BE022F">
            <w:pPr>
              <w:jc w:val="both"/>
              <w:rPr>
                <w:lang w:val="bg-BG"/>
              </w:rPr>
            </w:pPr>
          </w:p>
        </w:tc>
        <w:tc>
          <w:tcPr>
            <w:tcW w:w="1512" w:type="dxa"/>
            <w:tcBorders>
              <w:top w:val="nil"/>
              <w:bottom w:val="single" w:sz="4" w:space="0" w:color="auto"/>
            </w:tcBorders>
            <w:shd w:val="clear" w:color="auto" w:fill="auto"/>
            <w:vAlign w:val="center"/>
          </w:tcPr>
          <w:p w:rsidR="00B22C9E" w:rsidRPr="00DD1C0B" w:rsidRDefault="00B22C9E"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rsidR="00B22C9E" w:rsidRPr="00DD1C0B" w:rsidRDefault="00B22C9E" w:rsidP="00DD1C0B">
            <w:pPr>
              <w:jc w:val="center"/>
              <w:rPr>
                <w:lang w:val="bg-BG"/>
              </w:rPr>
            </w:pPr>
            <w:r w:rsidRPr="00DD1C0B">
              <w:rPr>
                <w:lang w:val="bg-BG"/>
              </w:rPr>
              <w:t>5</w:t>
            </w:r>
            <w:r w:rsidRPr="00DD1C0B">
              <w:rPr>
                <w:lang w:val="en-US"/>
              </w:rPr>
              <w:t>x2</w:t>
            </w:r>
          </w:p>
        </w:tc>
      </w:tr>
      <w:tr w:rsidR="00B22C9E"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r w:rsidR="001E5469">
              <w:rPr>
                <w:lang w:val="bg-BG"/>
              </w:rPr>
              <w:t>.</w:t>
            </w:r>
          </w:p>
        </w:tc>
        <w:tc>
          <w:tcPr>
            <w:tcW w:w="1512" w:type="dxa"/>
            <w:tcBorders>
              <w:bottom w:val="single" w:sz="4" w:space="0" w:color="auto"/>
            </w:tcBorders>
            <w:shd w:val="clear" w:color="auto" w:fill="auto"/>
            <w:vAlign w:val="center"/>
          </w:tcPr>
          <w:p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rsidR="00B22C9E" w:rsidRPr="00DD1C0B" w:rsidRDefault="00CA7921" w:rsidP="00B907DD">
            <w:pPr>
              <w:jc w:val="center"/>
              <w:rPr>
                <w:lang w:val="bg-BG"/>
              </w:rPr>
            </w:pPr>
            <w:r w:rsidRPr="00DD1C0B">
              <w:rPr>
                <w:lang w:val="bg-BG"/>
              </w:rPr>
              <w:t>3</w:t>
            </w:r>
            <w:r w:rsidRPr="00DD1C0B">
              <w:rPr>
                <w:lang w:val="en-US"/>
              </w:rPr>
              <w:t>x2</w:t>
            </w:r>
          </w:p>
        </w:tc>
      </w:tr>
      <w:tr w:rsidR="00B22C9E"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rsidR="00B22C9E" w:rsidRPr="00DD1C0B" w:rsidRDefault="00913C68" w:rsidP="00DD1C0B">
            <w:pPr>
              <w:jc w:val="both"/>
              <w:rPr>
                <w:lang w:val="bg-BG"/>
              </w:rPr>
            </w:pPr>
            <w:r w:rsidRPr="00DD1C0B">
              <w:rPr>
                <w:lang w:val="bg-BG"/>
              </w:rPr>
              <w:t>Един от горепосочените критерии е изпълнен</w:t>
            </w:r>
            <w:r w:rsidR="001E5469">
              <w:rPr>
                <w:lang w:val="bg-BG"/>
              </w:rPr>
              <w:t>.</w:t>
            </w:r>
          </w:p>
        </w:tc>
        <w:tc>
          <w:tcPr>
            <w:tcW w:w="1512" w:type="dxa"/>
            <w:tcBorders>
              <w:bottom w:val="single" w:sz="4" w:space="0" w:color="auto"/>
            </w:tcBorders>
            <w:shd w:val="clear" w:color="auto" w:fill="auto"/>
            <w:vAlign w:val="center"/>
          </w:tcPr>
          <w:p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rsidR="00B22C9E" w:rsidRPr="00DD1C0B" w:rsidRDefault="00CA7921" w:rsidP="00DD1C0B">
            <w:pPr>
              <w:jc w:val="center"/>
              <w:rPr>
                <w:lang w:val="bg-BG"/>
              </w:rPr>
            </w:pPr>
            <w:r w:rsidRPr="00DD1C0B">
              <w:rPr>
                <w:lang w:val="bg-BG"/>
              </w:rPr>
              <w:t>1</w:t>
            </w:r>
            <w:r w:rsidR="00B22C9E" w:rsidRPr="00DD1C0B">
              <w:rPr>
                <w:lang w:val="en-US"/>
              </w:rPr>
              <w:t>x2</w:t>
            </w:r>
          </w:p>
        </w:tc>
      </w:tr>
      <w:tr w:rsidR="008750A4"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sidR="001E5469">
              <w:rPr>
                <w:lang w:val="bg-BG"/>
              </w:rPr>
              <w:t>.</w:t>
            </w:r>
          </w:p>
        </w:tc>
        <w:tc>
          <w:tcPr>
            <w:tcW w:w="1512" w:type="dxa"/>
            <w:tcBorders>
              <w:bottom w:val="single" w:sz="4" w:space="0" w:color="auto"/>
            </w:tcBorders>
            <w:shd w:val="clear" w:color="auto" w:fill="auto"/>
            <w:vAlign w:val="center"/>
          </w:tcPr>
          <w:p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rsidR="008750A4" w:rsidRPr="00DD1C0B" w:rsidRDefault="00703B2A" w:rsidP="00DD1C0B">
            <w:pPr>
              <w:jc w:val="center"/>
              <w:rPr>
                <w:lang w:val="bg-BG"/>
              </w:rPr>
            </w:pPr>
            <w:r w:rsidRPr="00DD1C0B">
              <w:rPr>
                <w:lang w:val="bg-BG"/>
              </w:rPr>
              <w:t>0</w:t>
            </w:r>
          </w:p>
        </w:tc>
      </w:tr>
      <w:tr w:rsidR="00BF2273" w:rsidRPr="00DC2951"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rsidR="00BF2273" w:rsidRPr="00DC2951" w:rsidRDefault="00B907DD" w:rsidP="00B907DD">
            <w:pPr>
              <w:jc w:val="center"/>
              <w:rPr>
                <w:b/>
                <w:szCs w:val="24"/>
                <w:lang w:val="en-US"/>
              </w:rPr>
            </w:pPr>
            <w:r>
              <w:rPr>
                <w:b/>
                <w:szCs w:val="24"/>
                <w:lang w:val="bg-BG"/>
              </w:rPr>
              <w:t>30</w:t>
            </w:r>
          </w:p>
        </w:tc>
      </w:tr>
      <w:tr w:rsidR="00BF2273" w:rsidRPr="00DC2951"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vAlign w:val="center"/>
          </w:tcPr>
          <w:p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rsidR="00BF2273" w:rsidRPr="00DC2951" w:rsidRDefault="00B907DD" w:rsidP="00B64353">
            <w:pPr>
              <w:jc w:val="center"/>
              <w:rPr>
                <w:b/>
                <w:szCs w:val="24"/>
                <w:lang w:val="en-US"/>
              </w:rPr>
            </w:pPr>
            <w:r>
              <w:rPr>
                <w:b/>
                <w:szCs w:val="24"/>
                <w:lang w:val="bg-BG"/>
              </w:rPr>
              <w:t>20</w:t>
            </w:r>
          </w:p>
        </w:tc>
      </w:tr>
      <w:tr w:rsidR="00397975" w:rsidRPr="00DD1C0B"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rsidR="00A415A5" w:rsidRDefault="00A415A5" w:rsidP="00DD1C0B">
            <w:pPr>
              <w:numPr>
                <w:ilvl w:val="0"/>
                <w:numId w:val="8"/>
              </w:numPr>
              <w:jc w:val="both"/>
              <w:rPr>
                <w:lang w:val="bg-BG"/>
              </w:rPr>
            </w:pPr>
            <w:r w:rsidRPr="00DD1C0B">
              <w:rPr>
                <w:lang w:val="bg-BG"/>
              </w:rPr>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r w:rsidR="00976103">
              <w:rPr>
                <w:lang w:val="bg-BG"/>
              </w:rPr>
              <w:t xml:space="preserve"> </w:t>
            </w:r>
            <w:r w:rsidR="0068623F">
              <w:rPr>
                <w:lang w:val="en-US"/>
              </w:rPr>
              <w:t xml:space="preserve">на ОПРЧР </w:t>
            </w:r>
            <w:r w:rsidR="001A14BC">
              <w:t>на Инвестиционния приоритет</w:t>
            </w:r>
            <w:r w:rsidR="00A077FB">
              <w:rPr>
                <w:lang w:val="bg-BG"/>
              </w:rPr>
              <w:t>;</w:t>
            </w:r>
            <w:r w:rsidR="001A14BC">
              <w:rPr>
                <w:lang w:val="bg-BG"/>
              </w:rPr>
              <w:t xml:space="preserve"> </w:t>
            </w:r>
          </w:p>
          <w:p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rsidR="00F0041C" w:rsidRPr="00DD1C0B" w:rsidRDefault="00F0041C" w:rsidP="00BE022F">
            <w:pPr>
              <w:ind w:left="360"/>
              <w:jc w:val="both"/>
              <w:rPr>
                <w:lang w:val="bg-BG"/>
              </w:rPr>
            </w:pPr>
            <w:r>
              <w:rPr>
                <w:lang w:val="bg-BG"/>
              </w:rPr>
              <w:t>(Ако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w:t>
            </w:r>
            <w:r w:rsidR="001E5469">
              <w:rPr>
                <w:lang w:val="bg-BG"/>
              </w:rPr>
              <w:t>.</w:t>
            </w:r>
            <w:r>
              <w:rPr>
                <w:lang w:val="bg-BG"/>
              </w:rPr>
              <w:t xml:space="preserve"> </w:t>
            </w:r>
          </w:p>
          <w:p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rsidR="00C16B04" w:rsidRPr="00DE6F86" w:rsidRDefault="00B907DD" w:rsidP="00B907DD">
            <w:pPr>
              <w:jc w:val="center"/>
              <w:rPr>
                <w:lang w:val="bg-BG"/>
              </w:rPr>
            </w:pPr>
            <w:r>
              <w:rPr>
                <w:lang w:val="bg-BG"/>
              </w:rPr>
              <w:t>5</w:t>
            </w:r>
            <w:r w:rsidRPr="00DD1C0B">
              <w:rPr>
                <w:lang w:val="bg-BG"/>
              </w:rPr>
              <w:t>х</w:t>
            </w:r>
            <w:r>
              <w:rPr>
                <w:lang w:val="bg-BG"/>
              </w:rPr>
              <w:t>4</w:t>
            </w:r>
          </w:p>
        </w:tc>
      </w:tr>
      <w:tr w:rsidR="005C5025"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5C5025" w:rsidRPr="00DD1C0B" w:rsidRDefault="005C5025" w:rsidP="00DD1C0B">
            <w:pPr>
              <w:jc w:val="both"/>
              <w:rPr>
                <w:lang w:val="bg-BG"/>
              </w:rPr>
            </w:pPr>
            <w:r>
              <w:rPr>
                <w:lang w:val="bg-BG"/>
              </w:rPr>
              <w:t>Три от горепосочените критерии са изпълнени</w:t>
            </w:r>
            <w:r w:rsidR="001E5469">
              <w:rPr>
                <w:lang w:val="bg-BG"/>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5C5025" w:rsidRPr="00DD1C0B" w:rsidRDefault="005C5025" w:rsidP="00DD1C0B">
            <w:pPr>
              <w:jc w:val="center"/>
              <w:rPr>
                <w:lang w:val="bg-BG"/>
              </w:rPr>
            </w:pPr>
            <w:r>
              <w:rPr>
                <w:lang w:val="bg-BG"/>
              </w:rPr>
              <w:t>добре</w:t>
            </w:r>
          </w:p>
        </w:tc>
        <w:tc>
          <w:tcPr>
            <w:tcW w:w="1678" w:type="dxa"/>
            <w:tcBorders>
              <w:top w:val="single" w:sz="4" w:space="0" w:color="auto"/>
              <w:left w:val="single" w:sz="4" w:space="0" w:color="auto"/>
              <w:bottom w:val="single" w:sz="4" w:space="0" w:color="auto"/>
            </w:tcBorders>
            <w:shd w:val="clear" w:color="auto" w:fill="auto"/>
            <w:vAlign w:val="center"/>
          </w:tcPr>
          <w:p w:rsidR="005C5025" w:rsidRPr="00DD1C0B" w:rsidRDefault="00B907DD" w:rsidP="00B907DD">
            <w:pPr>
              <w:jc w:val="center"/>
              <w:rPr>
                <w:lang w:val="bg-BG"/>
              </w:rPr>
            </w:pPr>
            <w:r>
              <w:rPr>
                <w:lang w:val="bg-BG"/>
              </w:rPr>
              <w:t>4х4</w:t>
            </w:r>
          </w:p>
        </w:tc>
      </w:tr>
      <w:tr w:rsidR="00397975"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r w:rsidR="001E5469">
              <w:rPr>
                <w:lang w:val="bg-BG"/>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rsidR="007D1749" w:rsidRPr="00DE6F86" w:rsidRDefault="00B907DD" w:rsidP="00B907DD">
            <w:pPr>
              <w:jc w:val="center"/>
              <w:rPr>
                <w:lang w:val="bg-BG"/>
              </w:rPr>
            </w:pPr>
            <w:r w:rsidRPr="00DD1C0B">
              <w:rPr>
                <w:lang w:val="bg-BG"/>
              </w:rPr>
              <w:t>3х</w:t>
            </w:r>
            <w:r>
              <w:rPr>
                <w:lang w:val="bg-BG"/>
              </w:rPr>
              <w:t>4</w:t>
            </w:r>
          </w:p>
        </w:tc>
      </w:tr>
      <w:tr w:rsidR="005C5025"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r w:rsidR="001E5469">
              <w:rPr>
                <w:lang w:val="bg-BG"/>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rsidR="005C5025" w:rsidRPr="00DD1C0B" w:rsidRDefault="00B907DD" w:rsidP="00B907DD">
            <w:pPr>
              <w:jc w:val="center"/>
              <w:rPr>
                <w:lang w:val="bg-BG"/>
              </w:rPr>
            </w:pPr>
            <w:r>
              <w:rPr>
                <w:lang w:val="bg-BG"/>
              </w:rPr>
              <w:t>2х4</w:t>
            </w:r>
          </w:p>
        </w:tc>
      </w:tr>
      <w:tr w:rsidR="00772CD0"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772CD0" w:rsidRPr="00DD1C0B" w:rsidRDefault="00A162B1" w:rsidP="00DD1C0B">
            <w:pPr>
              <w:jc w:val="both"/>
              <w:rPr>
                <w:lang w:val="bg-BG"/>
              </w:rPr>
            </w:pPr>
            <w:r w:rsidRPr="00DD1C0B">
              <w:rPr>
                <w:lang w:val="bg-BG"/>
              </w:rPr>
              <w:t>Поне един от горепосочените критерии е изпълнен частично</w:t>
            </w:r>
            <w:r w:rsidR="001E5469">
              <w:rPr>
                <w:lang w:val="bg-BG"/>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rsidR="00772CD0" w:rsidRPr="00DE6F86" w:rsidRDefault="00B907DD" w:rsidP="00B907DD">
            <w:pPr>
              <w:jc w:val="center"/>
              <w:rPr>
                <w:lang w:val="bg-BG"/>
              </w:rPr>
            </w:pPr>
            <w:r w:rsidRPr="00DD1C0B">
              <w:rPr>
                <w:lang w:val="bg-BG"/>
              </w:rPr>
              <w:t>1х</w:t>
            </w:r>
            <w:r>
              <w:rPr>
                <w:lang w:val="bg-BG"/>
              </w:rPr>
              <w:t>4</w:t>
            </w:r>
          </w:p>
        </w:tc>
      </w:tr>
      <w:tr w:rsidR="00772CD0"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sidR="001E5469">
              <w:rPr>
                <w:lang w:val="bg-BG"/>
              </w:rPr>
              <w:t>.</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rsidR="00772CD0" w:rsidRPr="00DD1C0B" w:rsidRDefault="00772CD0" w:rsidP="000B2363">
            <w:pPr>
              <w:jc w:val="center"/>
              <w:rPr>
                <w:lang w:val="bg-BG"/>
              </w:rPr>
            </w:pPr>
            <w:r w:rsidRPr="00DD1C0B">
              <w:rPr>
                <w:lang w:val="bg-BG"/>
              </w:rPr>
              <w:t>0</w:t>
            </w:r>
          </w:p>
        </w:tc>
      </w:tr>
      <w:tr w:rsidR="00BF2273" w:rsidRPr="00AB4718" w:rsidTr="00DE6F86">
        <w:trPr>
          <w:gridAfter w:val="1"/>
          <w:wAfter w:w="1640" w:type="dxa"/>
        </w:trPr>
        <w:tc>
          <w:tcPr>
            <w:tcW w:w="4890" w:type="dxa"/>
            <w:tcBorders>
              <w:top w:val="nil"/>
            </w:tcBorders>
            <w:shd w:val="clear" w:color="auto" w:fill="D9D9D9"/>
          </w:tcPr>
          <w:p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512" w:type="dxa"/>
            <w:tcBorders>
              <w:top w:val="nil"/>
            </w:tcBorders>
            <w:shd w:val="clear" w:color="auto" w:fill="D9D9D9"/>
          </w:tcPr>
          <w:p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rsidR="0042633F" w:rsidRPr="0042633F" w:rsidRDefault="00B907DD" w:rsidP="00083095">
            <w:pPr>
              <w:jc w:val="center"/>
              <w:rPr>
                <w:b/>
                <w:szCs w:val="24"/>
                <w:lang w:val="bg-BG"/>
              </w:rPr>
            </w:pPr>
            <w:r>
              <w:rPr>
                <w:b/>
                <w:szCs w:val="24"/>
                <w:lang w:val="bg-BG"/>
              </w:rPr>
              <w:t>10</w:t>
            </w:r>
          </w:p>
        </w:tc>
      </w:tr>
      <w:tr w:rsidR="00B22C9E" w:rsidRPr="00DC2951" w:rsidTr="00DE6F86">
        <w:trPr>
          <w:gridAfter w:val="1"/>
          <w:wAfter w:w="1640" w:type="dxa"/>
        </w:trPr>
        <w:tc>
          <w:tcPr>
            <w:tcW w:w="4890" w:type="dxa"/>
          </w:tcPr>
          <w:p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Pr>
                <w:lang w:val="bg-BG"/>
              </w:rPr>
              <w:t>/ремонтни дейности</w:t>
            </w:r>
            <w:r w:rsidR="00913826">
              <w:rPr>
                <w:lang w:val="bg-BG"/>
              </w:rPr>
              <w:t>;</w:t>
            </w:r>
          </w:p>
          <w:p w:rsidR="00B22C9E" w:rsidRPr="00AB4718" w:rsidRDefault="009724F6" w:rsidP="00426A19">
            <w:pPr>
              <w:numPr>
                <w:ilvl w:val="0"/>
                <w:numId w:val="9"/>
              </w:numPr>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512" w:type="dxa"/>
            <w:vAlign w:val="center"/>
          </w:tcPr>
          <w:p w:rsidR="00B22C9E" w:rsidRPr="00AB4718" w:rsidRDefault="00B22C9E" w:rsidP="005F64B9">
            <w:pPr>
              <w:jc w:val="center"/>
              <w:rPr>
                <w:lang w:val="bg-BG"/>
              </w:rPr>
            </w:pPr>
            <w:r w:rsidRPr="00AB4718">
              <w:rPr>
                <w:lang w:val="bg-BG"/>
              </w:rPr>
              <w:t>много добре</w:t>
            </w:r>
          </w:p>
        </w:tc>
        <w:tc>
          <w:tcPr>
            <w:tcW w:w="1678" w:type="dxa"/>
            <w:shd w:val="clear" w:color="auto" w:fill="auto"/>
            <w:vAlign w:val="center"/>
          </w:tcPr>
          <w:p w:rsidR="00B22C9E" w:rsidRPr="00DC2951" w:rsidRDefault="00B907DD" w:rsidP="00B907DD">
            <w:pPr>
              <w:jc w:val="center"/>
              <w:rPr>
                <w:lang w:val="bg-BG"/>
              </w:rPr>
            </w:pPr>
            <w:r w:rsidRPr="00AB4718">
              <w:rPr>
                <w:lang w:val="bg-BG"/>
              </w:rPr>
              <w:t>5х</w:t>
            </w:r>
            <w:r>
              <w:rPr>
                <w:lang w:val="bg-BG"/>
              </w:rPr>
              <w:t>2</w:t>
            </w:r>
          </w:p>
        </w:tc>
      </w:tr>
      <w:tr w:rsidR="00B22C9E" w:rsidRPr="00DC2951" w:rsidTr="00DE6F86">
        <w:trPr>
          <w:gridAfter w:val="1"/>
          <w:wAfter w:w="1640" w:type="dxa"/>
        </w:trPr>
        <w:tc>
          <w:tcPr>
            <w:tcW w:w="4890" w:type="dxa"/>
            <w:vAlign w:val="center"/>
          </w:tcPr>
          <w:p w:rsidR="00B22C9E" w:rsidRPr="00DC2951" w:rsidRDefault="00B22C9E" w:rsidP="001E5469">
            <w:pPr>
              <w:jc w:val="both"/>
              <w:rPr>
                <w:lang w:val="bg-BG"/>
              </w:rPr>
            </w:pPr>
            <w:r w:rsidRPr="00DC2951">
              <w:rPr>
                <w:lang w:val="bg-BG"/>
              </w:rPr>
              <w:t>Два от горепосочените критерии са  изпълнени</w:t>
            </w:r>
            <w:r w:rsidR="001E5469">
              <w:rPr>
                <w:lang w:val="bg-BG"/>
              </w:rPr>
              <w:t>.</w:t>
            </w:r>
          </w:p>
        </w:tc>
        <w:tc>
          <w:tcPr>
            <w:tcW w:w="1512" w:type="dxa"/>
            <w:vAlign w:val="center"/>
          </w:tcPr>
          <w:p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rsidR="00B22C9E" w:rsidRPr="00DC2951" w:rsidRDefault="00B907DD" w:rsidP="00B907DD">
            <w:pPr>
              <w:jc w:val="center"/>
              <w:rPr>
                <w:lang w:val="bg-BG"/>
              </w:rPr>
            </w:pPr>
            <w:r w:rsidRPr="00913826">
              <w:rPr>
                <w:lang w:val="bg-BG"/>
              </w:rPr>
              <w:t>3</w:t>
            </w:r>
            <w:r w:rsidRPr="00DC2951">
              <w:rPr>
                <w:lang w:val="bg-BG"/>
              </w:rPr>
              <w:t>х</w:t>
            </w:r>
            <w:r>
              <w:rPr>
                <w:lang w:val="bg-BG"/>
              </w:rPr>
              <w:t>2</w:t>
            </w:r>
          </w:p>
        </w:tc>
      </w:tr>
      <w:tr w:rsidR="00B22C9E" w:rsidRPr="00DC2951" w:rsidTr="00DE6F86">
        <w:trPr>
          <w:gridAfter w:val="1"/>
          <w:wAfter w:w="1640" w:type="dxa"/>
        </w:trPr>
        <w:tc>
          <w:tcPr>
            <w:tcW w:w="4890" w:type="dxa"/>
            <w:tcBorders>
              <w:bottom w:val="single" w:sz="4" w:space="0" w:color="auto"/>
            </w:tcBorders>
            <w:vAlign w:val="center"/>
          </w:tcPr>
          <w:p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r w:rsidR="001E5469">
              <w:rPr>
                <w:lang w:val="bg-BG"/>
              </w:rPr>
              <w:t>.</w:t>
            </w:r>
          </w:p>
        </w:tc>
        <w:tc>
          <w:tcPr>
            <w:tcW w:w="1512" w:type="dxa"/>
            <w:tcBorders>
              <w:bottom w:val="single" w:sz="4" w:space="0" w:color="auto"/>
            </w:tcBorders>
            <w:vAlign w:val="center"/>
          </w:tcPr>
          <w:p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rsidR="00B22C9E" w:rsidRPr="00DC2951" w:rsidRDefault="00B907DD" w:rsidP="00B907DD">
            <w:pPr>
              <w:jc w:val="center"/>
              <w:rPr>
                <w:lang w:val="bg-BG"/>
              </w:rPr>
            </w:pPr>
            <w:r w:rsidRPr="00DC2951">
              <w:rPr>
                <w:lang w:val="en-US"/>
              </w:rPr>
              <w:t>1</w:t>
            </w:r>
            <w:r w:rsidRPr="00DC2951">
              <w:rPr>
                <w:lang w:val="bg-BG"/>
              </w:rPr>
              <w:t>х</w:t>
            </w:r>
            <w:r>
              <w:rPr>
                <w:lang w:val="bg-BG"/>
              </w:rPr>
              <w:t>2</w:t>
            </w:r>
          </w:p>
        </w:tc>
      </w:tr>
      <w:tr w:rsidR="00EC448B" w:rsidRPr="00DC2951" w:rsidTr="00DE6F86">
        <w:trPr>
          <w:gridAfter w:val="1"/>
          <w:wAfter w:w="1640" w:type="dxa"/>
        </w:trPr>
        <w:tc>
          <w:tcPr>
            <w:tcW w:w="4890" w:type="dxa"/>
            <w:tcBorders>
              <w:bottom w:val="single" w:sz="4" w:space="0" w:color="auto"/>
            </w:tcBorders>
            <w:shd w:val="clear" w:color="auto" w:fill="auto"/>
          </w:tcPr>
          <w:p w:rsidR="00EC448B" w:rsidRPr="00DC2951" w:rsidRDefault="00EC448B" w:rsidP="00C36166">
            <w:pPr>
              <w:tabs>
                <w:tab w:val="right" w:pos="5724"/>
              </w:tabs>
              <w:jc w:val="both"/>
              <w:rPr>
                <w:lang w:val="bg-BG"/>
              </w:rPr>
            </w:pPr>
            <w:r w:rsidRPr="00DC2951">
              <w:rPr>
                <w:lang w:val="bg-BG"/>
              </w:rPr>
              <w:t>Няма посочена информация</w:t>
            </w:r>
            <w:r w:rsidR="001E5469">
              <w:rPr>
                <w:lang w:val="bg-BG"/>
              </w:rPr>
              <w:t>.</w:t>
            </w:r>
            <w:r w:rsidR="00950D02" w:rsidRPr="00DC2951">
              <w:rPr>
                <w:lang w:val="bg-BG"/>
              </w:rPr>
              <w:t xml:space="preserve"> </w:t>
            </w:r>
          </w:p>
        </w:tc>
        <w:tc>
          <w:tcPr>
            <w:tcW w:w="1512" w:type="dxa"/>
            <w:tcBorders>
              <w:bottom w:val="single" w:sz="4" w:space="0" w:color="auto"/>
            </w:tcBorders>
            <w:shd w:val="clear" w:color="auto" w:fill="auto"/>
            <w:vAlign w:val="center"/>
          </w:tcPr>
          <w:p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rsidR="00EC448B" w:rsidRPr="00DC2951" w:rsidRDefault="00EC448B" w:rsidP="005F64B9">
            <w:pPr>
              <w:jc w:val="center"/>
              <w:rPr>
                <w:lang w:val="bg-BG"/>
              </w:rPr>
            </w:pPr>
            <w:r w:rsidRPr="00DC2951">
              <w:rPr>
                <w:lang w:val="bg-BG"/>
              </w:rPr>
              <w:t>0</w:t>
            </w:r>
          </w:p>
        </w:tc>
      </w:tr>
      <w:tr w:rsidR="00FD0E96" w:rsidRPr="00DC2951" w:rsidTr="00DE6F86">
        <w:trPr>
          <w:gridAfter w:val="1"/>
          <w:wAfter w:w="1640" w:type="dxa"/>
        </w:trPr>
        <w:tc>
          <w:tcPr>
            <w:tcW w:w="4890" w:type="dxa"/>
            <w:tcBorders>
              <w:bottom w:val="single" w:sz="4" w:space="0" w:color="auto"/>
            </w:tcBorders>
            <w:shd w:val="clear" w:color="auto" w:fill="A6A6A6"/>
            <w:vAlign w:val="center"/>
          </w:tcPr>
          <w:p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r w:rsidR="00CE422A" w:rsidRPr="005F2A3B">
              <w:rPr>
                <w:b/>
                <w:szCs w:val="24"/>
                <w:lang w:val="bg-BG"/>
              </w:rPr>
              <w:t>Ефективност, ефикасност и икономичност на разходите</w:t>
            </w:r>
            <w:r w:rsidR="00CE422A" w:rsidRPr="00BE022F">
              <w:rPr>
                <w:b/>
                <w:szCs w:val="24"/>
                <w:lang w:val="ru-RU"/>
              </w:rPr>
              <w:t xml:space="preserve"> </w:t>
            </w:r>
            <w:r w:rsidR="00CE422A">
              <w:rPr>
                <w:b/>
                <w:szCs w:val="24"/>
                <w:lang w:val="bg-BG"/>
              </w:rPr>
              <w:t>и структурираност на бюджета</w:t>
            </w:r>
          </w:p>
        </w:tc>
        <w:tc>
          <w:tcPr>
            <w:tcW w:w="1512" w:type="dxa"/>
            <w:tcBorders>
              <w:bottom w:val="single" w:sz="4" w:space="0" w:color="auto"/>
              <w:right w:val="nil"/>
            </w:tcBorders>
            <w:shd w:val="clear" w:color="auto" w:fill="A6A6A6"/>
            <w:vAlign w:val="center"/>
          </w:tcPr>
          <w:p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rsidR="0042633F" w:rsidRPr="0042633F" w:rsidRDefault="00B907DD" w:rsidP="007B3AAC">
            <w:pPr>
              <w:jc w:val="center"/>
              <w:rPr>
                <w:b/>
                <w:szCs w:val="24"/>
                <w:lang w:val="bg-BG"/>
              </w:rPr>
            </w:pPr>
            <w:r>
              <w:rPr>
                <w:b/>
                <w:szCs w:val="24"/>
                <w:lang w:val="bg-BG"/>
              </w:rPr>
              <w:t>15</w:t>
            </w:r>
          </w:p>
        </w:tc>
      </w:tr>
      <w:tr w:rsidR="00560490" w:rsidRPr="003B5631" w:rsidTr="00DE6F86">
        <w:trPr>
          <w:gridAfter w:val="1"/>
          <w:wAfter w:w="1640" w:type="dxa"/>
          <w:trHeight w:val="2608"/>
        </w:trPr>
        <w:tc>
          <w:tcPr>
            <w:tcW w:w="4890" w:type="dxa"/>
          </w:tcPr>
          <w:p w:rsidR="0025270B" w:rsidRPr="0025270B" w:rsidRDefault="00CE422A" w:rsidP="008E0D81">
            <w:pPr>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rsidR="0084787E" w:rsidRPr="007371CD" w:rsidRDefault="00CE422A" w:rsidP="0084787E">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rsidR="0045147F" w:rsidRDefault="0045147F" w:rsidP="00505641">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r w:rsidR="00F31F9F">
              <w:rPr>
                <w:szCs w:val="24"/>
                <w:lang w:val="bg-BG"/>
              </w:rPr>
              <w:t xml:space="preserve">, </w:t>
            </w:r>
            <w:r w:rsidR="00F31F9F" w:rsidRPr="00100AB1">
              <w:rPr>
                <w:lang w:val="bg-BG"/>
              </w:rPr>
              <w:t>представените документи, доказващи стойността им</w:t>
            </w:r>
            <w:r w:rsidR="00F31F9F" w:rsidRPr="001F6BD3">
              <w:rPr>
                <w:lang w:val="bg-BG"/>
              </w:rPr>
              <w:t xml:space="preserve"> (ако е приложимо)</w:t>
            </w:r>
            <w:r w:rsidR="00F31F9F">
              <w:rPr>
                <w:szCs w:val="24"/>
                <w:lang w:val="bg-BG"/>
              </w:rPr>
              <w:t xml:space="preserve">  </w:t>
            </w:r>
            <w:r w:rsidR="00326FB7">
              <w:rPr>
                <w:szCs w:val="24"/>
                <w:lang w:val="bg-BG"/>
              </w:rPr>
              <w:t xml:space="preserve"> и в съответствие с пазарните цени </w:t>
            </w:r>
            <w:r w:rsidR="00940034">
              <w:rPr>
                <w:szCs w:val="24"/>
                <w:lang w:val="bg-BG"/>
              </w:rPr>
              <w:t>.</w:t>
            </w:r>
            <w:r w:rsidDel="0045147F">
              <w:rPr>
                <w:szCs w:val="24"/>
                <w:lang w:val="ru-RU"/>
              </w:rPr>
              <w:t xml:space="preserve"> </w:t>
            </w:r>
          </w:p>
          <w:p w:rsidR="00505641" w:rsidRDefault="00505641" w:rsidP="00505641">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p w:rsidR="002C7173" w:rsidRPr="007371CD" w:rsidRDefault="002C7173" w:rsidP="008E0D81">
            <w:pPr>
              <w:spacing w:after="120"/>
              <w:jc w:val="both"/>
              <w:rPr>
                <w:lang w:val="bg-BG"/>
              </w:rPr>
            </w:pPr>
          </w:p>
        </w:tc>
        <w:tc>
          <w:tcPr>
            <w:tcW w:w="1512" w:type="dxa"/>
            <w:vAlign w:val="center"/>
          </w:tcPr>
          <w:p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rsidR="00560490" w:rsidRPr="003870F1" w:rsidRDefault="00B907DD" w:rsidP="00B907DD">
            <w:pPr>
              <w:jc w:val="center"/>
              <w:rPr>
                <w:szCs w:val="24"/>
                <w:lang w:val="bg-BG"/>
              </w:rPr>
            </w:pPr>
            <w:r w:rsidRPr="003870F1">
              <w:rPr>
                <w:szCs w:val="24"/>
                <w:lang w:val="bg-BG"/>
              </w:rPr>
              <w:t>5х</w:t>
            </w:r>
            <w:r>
              <w:rPr>
                <w:szCs w:val="24"/>
                <w:lang w:val="bg-BG"/>
              </w:rPr>
              <w:t>3</w:t>
            </w:r>
          </w:p>
        </w:tc>
      </w:tr>
      <w:tr w:rsidR="00505641" w:rsidRPr="003B5631" w:rsidTr="00DE6F86">
        <w:trPr>
          <w:gridAfter w:val="1"/>
          <w:wAfter w:w="1640" w:type="dxa"/>
        </w:trPr>
        <w:tc>
          <w:tcPr>
            <w:tcW w:w="4890" w:type="dxa"/>
            <w:vAlign w:val="center"/>
          </w:tcPr>
          <w:p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r w:rsidR="001E5469">
              <w:rPr>
                <w:szCs w:val="24"/>
                <w:lang w:val="bg-BG"/>
              </w:rPr>
              <w:t>.</w:t>
            </w:r>
          </w:p>
        </w:tc>
        <w:tc>
          <w:tcPr>
            <w:tcW w:w="1512" w:type="dxa"/>
            <w:vAlign w:val="center"/>
          </w:tcPr>
          <w:p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rsidR="00505641" w:rsidDel="004D04B5" w:rsidRDefault="00B907DD" w:rsidP="00B907DD">
            <w:pPr>
              <w:jc w:val="center"/>
              <w:rPr>
                <w:lang w:val="bg-BG"/>
              </w:rPr>
            </w:pPr>
            <w:r>
              <w:rPr>
                <w:lang w:val="bg-BG"/>
              </w:rPr>
              <w:t>4х3</w:t>
            </w:r>
          </w:p>
        </w:tc>
      </w:tr>
      <w:tr w:rsidR="00505641" w:rsidRPr="003B5631" w:rsidTr="00DE6F86">
        <w:trPr>
          <w:gridAfter w:val="1"/>
          <w:wAfter w:w="1640" w:type="dxa"/>
        </w:trPr>
        <w:tc>
          <w:tcPr>
            <w:tcW w:w="4890" w:type="dxa"/>
            <w:tcBorders>
              <w:bottom w:val="single" w:sz="4" w:space="0" w:color="auto"/>
            </w:tcBorders>
          </w:tcPr>
          <w:p w:rsidR="00505641" w:rsidRDefault="00505641" w:rsidP="00D34054">
            <w:pPr>
              <w:jc w:val="both"/>
              <w:rPr>
                <w:lang w:val="ru-RU"/>
              </w:rPr>
            </w:pPr>
            <w:r w:rsidRPr="007371CD">
              <w:rPr>
                <w:lang w:val="bg-BG"/>
              </w:rPr>
              <w:t>Три от горепосочените критерии са изпълнени</w:t>
            </w:r>
            <w:r w:rsidR="001E5469">
              <w:rPr>
                <w:lang w:val="bg-BG"/>
              </w:rPr>
              <w:t>.</w:t>
            </w:r>
            <w:r w:rsidRPr="007371CD">
              <w:rPr>
                <w:lang w:val="bg-BG"/>
              </w:rPr>
              <w:t xml:space="preserve"> </w:t>
            </w:r>
          </w:p>
        </w:tc>
        <w:tc>
          <w:tcPr>
            <w:tcW w:w="1512" w:type="dxa"/>
            <w:tcBorders>
              <w:bottom w:val="single" w:sz="4" w:space="0" w:color="auto"/>
            </w:tcBorders>
          </w:tcPr>
          <w:p w:rsidR="00505641" w:rsidRDefault="00505641" w:rsidP="007E58EB">
            <w:pPr>
              <w:jc w:val="center"/>
              <w:rPr>
                <w:szCs w:val="24"/>
                <w:lang w:val="bg-BG"/>
              </w:rPr>
            </w:pPr>
            <w:r w:rsidRPr="00C866D7">
              <w:t>задоволително</w:t>
            </w:r>
          </w:p>
        </w:tc>
        <w:tc>
          <w:tcPr>
            <w:tcW w:w="1678" w:type="dxa"/>
            <w:tcBorders>
              <w:bottom w:val="single" w:sz="4" w:space="0" w:color="auto"/>
            </w:tcBorders>
            <w:shd w:val="clear" w:color="auto" w:fill="FFFFFF"/>
          </w:tcPr>
          <w:p w:rsidR="00505641" w:rsidRPr="00B907DD" w:rsidRDefault="00B907DD" w:rsidP="00B907DD">
            <w:pPr>
              <w:jc w:val="center"/>
              <w:rPr>
                <w:lang w:val="bg-BG"/>
              </w:rPr>
            </w:pPr>
            <w:r w:rsidRPr="00C866D7">
              <w:t>3х</w:t>
            </w:r>
            <w:r>
              <w:rPr>
                <w:lang w:val="bg-BG"/>
              </w:rPr>
              <w:t>3</w:t>
            </w:r>
          </w:p>
        </w:tc>
      </w:tr>
      <w:tr w:rsidR="00505641" w:rsidRPr="003B5631" w:rsidTr="00DE6F86">
        <w:trPr>
          <w:gridAfter w:val="1"/>
          <w:wAfter w:w="1640" w:type="dxa"/>
        </w:trPr>
        <w:tc>
          <w:tcPr>
            <w:tcW w:w="4890" w:type="dxa"/>
            <w:tcBorders>
              <w:bottom w:val="single" w:sz="4" w:space="0" w:color="auto"/>
            </w:tcBorders>
            <w:vAlign w:val="center"/>
          </w:tcPr>
          <w:p w:rsidR="00505641" w:rsidRPr="00BE022F" w:rsidRDefault="00505641" w:rsidP="00D34054">
            <w:pPr>
              <w:jc w:val="both"/>
              <w:rPr>
                <w:lang w:val="ru-RU"/>
              </w:rPr>
            </w:pPr>
            <w:r>
              <w:rPr>
                <w:lang w:val="ru-RU"/>
              </w:rPr>
              <w:t>Два от горепосочените критерии са изпълнени</w:t>
            </w:r>
            <w:r w:rsidR="001E5469">
              <w:rPr>
                <w:lang w:val="ru-RU"/>
              </w:rPr>
              <w:t>.</w:t>
            </w:r>
          </w:p>
        </w:tc>
        <w:tc>
          <w:tcPr>
            <w:tcW w:w="1512" w:type="dxa"/>
            <w:tcBorders>
              <w:bottom w:val="single" w:sz="4" w:space="0" w:color="auto"/>
            </w:tcBorders>
            <w:vAlign w:val="center"/>
          </w:tcPr>
          <w:p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rsidR="00505641" w:rsidRDefault="00B907DD" w:rsidP="00B907DD">
            <w:pPr>
              <w:jc w:val="center"/>
              <w:rPr>
                <w:lang w:val="bg-BG"/>
              </w:rPr>
            </w:pPr>
            <w:r>
              <w:rPr>
                <w:lang w:val="bg-BG"/>
              </w:rPr>
              <w:t>2х3</w:t>
            </w:r>
          </w:p>
        </w:tc>
      </w:tr>
      <w:tr w:rsidR="00505641" w:rsidRPr="003B5631" w:rsidTr="00DE6F86">
        <w:trPr>
          <w:gridAfter w:val="1"/>
          <w:wAfter w:w="1640" w:type="dxa"/>
        </w:trPr>
        <w:tc>
          <w:tcPr>
            <w:tcW w:w="4890" w:type="dxa"/>
            <w:tcBorders>
              <w:bottom w:val="single" w:sz="4" w:space="0" w:color="auto"/>
            </w:tcBorders>
            <w:vAlign w:val="center"/>
          </w:tcPr>
          <w:p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r w:rsidR="001E5469">
              <w:rPr>
                <w:lang w:val="bg-BG"/>
              </w:rPr>
              <w:t>.</w:t>
            </w:r>
          </w:p>
        </w:tc>
        <w:tc>
          <w:tcPr>
            <w:tcW w:w="1512" w:type="dxa"/>
            <w:tcBorders>
              <w:bottom w:val="single" w:sz="4" w:space="0" w:color="auto"/>
            </w:tcBorders>
            <w:vAlign w:val="center"/>
          </w:tcPr>
          <w:p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rsidR="00505641" w:rsidRPr="00BE022F" w:rsidRDefault="00B907DD" w:rsidP="00B907DD">
            <w:pPr>
              <w:jc w:val="center"/>
              <w:rPr>
                <w:lang w:val="en-US"/>
              </w:rPr>
            </w:pPr>
            <w:r>
              <w:rPr>
                <w:lang w:val="bg-BG"/>
              </w:rPr>
              <w:t>1х3</w:t>
            </w:r>
          </w:p>
        </w:tc>
      </w:tr>
      <w:tr w:rsidR="00505641" w:rsidRPr="003B5631" w:rsidTr="00DE6F86">
        <w:trPr>
          <w:gridAfter w:val="1"/>
          <w:wAfter w:w="1640" w:type="dxa"/>
        </w:trPr>
        <w:tc>
          <w:tcPr>
            <w:tcW w:w="4890" w:type="dxa"/>
            <w:tcBorders>
              <w:bottom w:val="single" w:sz="4" w:space="0" w:color="auto"/>
            </w:tcBorders>
          </w:tcPr>
          <w:p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r w:rsidR="001E5469">
              <w:rPr>
                <w:lang w:val="bg-BG"/>
              </w:rPr>
              <w:t>.</w:t>
            </w:r>
          </w:p>
        </w:tc>
        <w:tc>
          <w:tcPr>
            <w:tcW w:w="1512" w:type="dxa"/>
            <w:tcBorders>
              <w:bottom w:val="single" w:sz="4" w:space="0" w:color="auto"/>
            </w:tcBorders>
            <w:vAlign w:val="center"/>
          </w:tcPr>
          <w:p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rsidR="00505641" w:rsidRPr="003870F1" w:rsidRDefault="00505641" w:rsidP="007E58EB">
            <w:pPr>
              <w:jc w:val="center"/>
              <w:rPr>
                <w:szCs w:val="24"/>
                <w:lang w:val="bg-BG"/>
              </w:rPr>
            </w:pPr>
            <w:r w:rsidRPr="003870F1">
              <w:rPr>
                <w:szCs w:val="24"/>
                <w:lang w:val="bg-BG"/>
              </w:rPr>
              <w:t>0</w:t>
            </w:r>
          </w:p>
        </w:tc>
      </w:tr>
      <w:tr w:rsidR="00B907DD" w:rsidRPr="003B5631" w:rsidTr="00DE6F86">
        <w:trPr>
          <w:gridAfter w:val="1"/>
          <w:wAfter w:w="1640" w:type="dxa"/>
        </w:trPr>
        <w:tc>
          <w:tcPr>
            <w:tcW w:w="4890" w:type="dxa"/>
            <w:tcBorders>
              <w:bottom w:val="single" w:sz="4" w:space="0" w:color="auto"/>
            </w:tcBorders>
            <w:shd w:val="clear" w:color="auto" w:fill="BFBFBF"/>
          </w:tcPr>
          <w:p w:rsidR="00B907DD" w:rsidRPr="00DE6F86" w:rsidRDefault="00B907DD" w:rsidP="00B907DD">
            <w:pPr>
              <w:jc w:val="both"/>
              <w:rPr>
                <w:b/>
                <w:szCs w:val="24"/>
                <w:lang w:val="bg-BG"/>
              </w:rPr>
            </w:pPr>
            <w:r w:rsidRPr="00DE6F86">
              <w:rPr>
                <w:b/>
              </w:rPr>
              <w:t>5. Допълнителни специфични критерии</w:t>
            </w:r>
          </w:p>
        </w:tc>
        <w:tc>
          <w:tcPr>
            <w:tcW w:w="1512" w:type="dxa"/>
            <w:tcBorders>
              <w:bottom w:val="single" w:sz="4" w:space="0" w:color="auto"/>
            </w:tcBorders>
            <w:shd w:val="clear" w:color="auto" w:fill="BFBFBF"/>
          </w:tcPr>
          <w:p w:rsidR="00B907DD" w:rsidRPr="00DE6F86" w:rsidRDefault="00B907DD" w:rsidP="00B907DD">
            <w:pPr>
              <w:jc w:val="center"/>
              <w:rPr>
                <w:b/>
                <w:szCs w:val="24"/>
                <w:lang w:val="bg-BG"/>
              </w:rPr>
            </w:pPr>
          </w:p>
        </w:tc>
        <w:tc>
          <w:tcPr>
            <w:tcW w:w="1678" w:type="dxa"/>
            <w:tcBorders>
              <w:bottom w:val="single" w:sz="4" w:space="0" w:color="auto"/>
            </w:tcBorders>
            <w:shd w:val="clear" w:color="auto" w:fill="BFBFBF"/>
          </w:tcPr>
          <w:p w:rsidR="00B907DD" w:rsidRPr="00DE6F86" w:rsidRDefault="00B907DD" w:rsidP="00B907DD">
            <w:pPr>
              <w:jc w:val="center"/>
              <w:rPr>
                <w:b/>
                <w:szCs w:val="24"/>
                <w:lang w:val="bg-BG"/>
              </w:rPr>
            </w:pPr>
            <w:r w:rsidRPr="00DE6F86">
              <w:rPr>
                <w:b/>
              </w:rPr>
              <w:t>30</w:t>
            </w:r>
          </w:p>
        </w:tc>
      </w:tr>
      <w:tr w:rsidR="00866F5A" w:rsidRPr="003B5631" w:rsidTr="00DE6F86">
        <w:trPr>
          <w:gridAfter w:val="1"/>
          <w:wAfter w:w="1640" w:type="dxa"/>
        </w:trPr>
        <w:tc>
          <w:tcPr>
            <w:tcW w:w="4890" w:type="dxa"/>
            <w:tcBorders>
              <w:bottom w:val="single" w:sz="4" w:space="0" w:color="auto"/>
            </w:tcBorders>
          </w:tcPr>
          <w:p w:rsidR="00866F5A" w:rsidRPr="00866F5A" w:rsidRDefault="00866F5A" w:rsidP="00866F5A">
            <w:pPr>
              <w:rPr>
                <w:b/>
                <w:lang w:val="bg-BG"/>
              </w:rPr>
            </w:pPr>
          </w:p>
        </w:tc>
        <w:tc>
          <w:tcPr>
            <w:tcW w:w="1512" w:type="dxa"/>
            <w:tcBorders>
              <w:bottom w:val="single" w:sz="4" w:space="0" w:color="auto"/>
            </w:tcBorders>
          </w:tcPr>
          <w:p w:rsidR="00866F5A" w:rsidRPr="003B5631" w:rsidRDefault="00866F5A" w:rsidP="00B907DD">
            <w:pPr>
              <w:jc w:val="center"/>
              <w:rPr>
                <w:szCs w:val="24"/>
                <w:lang w:val="bg-BG"/>
              </w:rPr>
            </w:pPr>
          </w:p>
        </w:tc>
        <w:tc>
          <w:tcPr>
            <w:tcW w:w="1678" w:type="dxa"/>
            <w:tcBorders>
              <w:bottom w:val="single" w:sz="4" w:space="0" w:color="auto"/>
            </w:tcBorders>
            <w:shd w:val="clear" w:color="auto" w:fill="FFFFFF"/>
          </w:tcPr>
          <w:p w:rsidR="00866F5A" w:rsidRPr="003D04C1" w:rsidRDefault="00866F5A" w:rsidP="00B907DD">
            <w:pPr>
              <w:jc w:val="center"/>
            </w:pPr>
          </w:p>
        </w:tc>
      </w:tr>
      <w:tr w:rsidR="00866F5A" w:rsidRPr="003B5631" w:rsidTr="00866F5A">
        <w:trPr>
          <w:gridAfter w:val="1"/>
          <w:wAfter w:w="1640" w:type="dxa"/>
        </w:trPr>
        <w:tc>
          <w:tcPr>
            <w:tcW w:w="4890" w:type="dxa"/>
            <w:tcBorders>
              <w:bottom w:val="single" w:sz="4" w:space="0" w:color="auto"/>
            </w:tcBorders>
          </w:tcPr>
          <w:p w:rsidR="00866F5A" w:rsidRPr="003D04C1" w:rsidRDefault="00866F5A" w:rsidP="002D26D2">
            <w:pPr>
              <w:jc w:val="both"/>
            </w:pPr>
            <w:r w:rsidRPr="00355EFB">
              <w:rPr>
                <w:szCs w:val="24"/>
                <w:lang w:val="bg-BG"/>
              </w:rPr>
              <w:t>Създадени зелени работни места (работни места, които допринасят за опазване и възстановяване на околната среда, също така в сферата на екологията, рециклирането и благоустройството)</w:t>
            </w:r>
            <w:r w:rsidR="001E5469">
              <w:rPr>
                <w:szCs w:val="24"/>
                <w:lang w:val="bg-BG"/>
              </w:rPr>
              <w:t>.</w:t>
            </w:r>
          </w:p>
        </w:tc>
        <w:tc>
          <w:tcPr>
            <w:tcW w:w="1512" w:type="dxa"/>
            <w:tcBorders>
              <w:bottom w:val="single" w:sz="4" w:space="0" w:color="auto"/>
            </w:tcBorders>
            <w:vAlign w:val="center"/>
          </w:tcPr>
          <w:p w:rsidR="00866F5A" w:rsidRPr="003B5631" w:rsidRDefault="00866F5A" w:rsidP="00B907DD">
            <w:pPr>
              <w:jc w:val="center"/>
              <w:rPr>
                <w:szCs w:val="24"/>
                <w:lang w:val="bg-BG"/>
              </w:rPr>
            </w:pPr>
          </w:p>
        </w:tc>
        <w:tc>
          <w:tcPr>
            <w:tcW w:w="1678" w:type="dxa"/>
            <w:tcBorders>
              <w:bottom w:val="single" w:sz="4" w:space="0" w:color="auto"/>
            </w:tcBorders>
            <w:shd w:val="clear" w:color="auto" w:fill="FFFFFF"/>
            <w:vAlign w:val="center"/>
          </w:tcPr>
          <w:p w:rsidR="00866F5A" w:rsidRPr="003D04C1" w:rsidRDefault="00866F5A" w:rsidP="00B907DD">
            <w:pPr>
              <w:jc w:val="center"/>
            </w:pPr>
            <w:r>
              <w:rPr>
                <w:szCs w:val="24"/>
                <w:lang w:val="bg-BG"/>
              </w:rPr>
              <w:t>15</w:t>
            </w:r>
          </w:p>
        </w:tc>
      </w:tr>
      <w:tr w:rsidR="00866F5A" w:rsidRPr="003B5631" w:rsidTr="00866F5A">
        <w:trPr>
          <w:gridAfter w:val="1"/>
          <w:wAfter w:w="1640" w:type="dxa"/>
        </w:trPr>
        <w:tc>
          <w:tcPr>
            <w:tcW w:w="4890" w:type="dxa"/>
            <w:tcBorders>
              <w:bottom w:val="single" w:sz="4" w:space="0" w:color="auto"/>
            </w:tcBorders>
          </w:tcPr>
          <w:p w:rsidR="00866F5A" w:rsidRPr="00866F5A" w:rsidRDefault="000829AC" w:rsidP="000829AC">
            <w:pPr>
              <w:jc w:val="both"/>
              <w:rPr>
                <w:b/>
                <w:lang w:val="bg-BG"/>
              </w:rPr>
            </w:pPr>
            <w:r w:rsidRPr="00355EFB">
              <w:rPr>
                <w:szCs w:val="24"/>
                <w:lang w:val="bg-BG"/>
              </w:rPr>
              <w:t>Свързаност/синергия на проекта с друг проект от Стратегията или проекта решава проблем идентифициран като такъв при анализите на територията</w:t>
            </w:r>
            <w:r w:rsidR="001E5469">
              <w:rPr>
                <w:szCs w:val="24"/>
                <w:lang w:val="bg-BG"/>
              </w:rPr>
              <w:t>.</w:t>
            </w:r>
            <w:r w:rsidRPr="00355EFB">
              <w:rPr>
                <w:szCs w:val="24"/>
                <w:lang w:val="bg-BG"/>
              </w:rPr>
              <w:t xml:space="preserve"> </w:t>
            </w:r>
          </w:p>
        </w:tc>
        <w:tc>
          <w:tcPr>
            <w:tcW w:w="1512" w:type="dxa"/>
            <w:tcBorders>
              <w:bottom w:val="single" w:sz="4" w:space="0" w:color="auto"/>
            </w:tcBorders>
            <w:vAlign w:val="center"/>
          </w:tcPr>
          <w:p w:rsidR="00866F5A" w:rsidRPr="003B5631" w:rsidRDefault="00866F5A" w:rsidP="00B907DD">
            <w:pPr>
              <w:jc w:val="center"/>
              <w:rPr>
                <w:szCs w:val="24"/>
                <w:lang w:val="bg-BG"/>
              </w:rPr>
            </w:pPr>
          </w:p>
        </w:tc>
        <w:tc>
          <w:tcPr>
            <w:tcW w:w="1678" w:type="dxa"/>
            <w:tcBorders>
              <w:bottom w:val="single" w:sz="4" w:space="0" w:color="auto"/>
            </w:tcBorders>
            <w:shd w:val="clear" w:color="auto" w:fill="FFFFFF"/>
            <w:vAlign w:val="center"/>
          </w:tcPr>
          <w:p w:rsidR="00866F5A" w:rsidRPr="003D04C1" w:rsidRDefault="000829AC" w:rsidP="000829AC">
            <w:pPr>
              <w:jc w:val="center"/>
            </w:pPr>
            <w:r>
              <w:rPr>
                <w:szCs w:val="24"/>
                <w:lang w:val="bg-BG"/>
              </w:rPr>
              <w:t>15</w:t>
            </w:r>
          </w:p>
        </w:tc>
      </w:tr>
      <w:tr w:rsidR="00866F5A" w:rsidRPr="003B5631" w:rsidTr="00866F5A">
        <w:trPr>
          <w:gridAfter w:val="1"/>
          <w:wAfter w:w="1640" w:type="dxa"/>
        </w:trPr>
        <w:tc>
          <w:tcPr>
            <w:tcW w:w="4890" w:type="dxa"/>
            <w:tcBorders>
              <w:bottom w:val="single" w:sz="4" w:space="0" w:color="auto"/>
            </w:tcBorders>
          </w:tcPr>
          <w:p w:rsidR="00866F5A" w:rsidRPr="00866F5A" w:rsidRDefault="000829AC" w:rsidP="000829AC">
            <w:pPr>
              <w:jc w:val="both"/>
              <w:rPr>
                <w:b/>
                <w:lang w:val="bg-BG"/>
              </w:rPr>
            </w:pPr>
            <w:r w:rsidRPr="00355EFB">
              <w:rPr>
                <w:szCs w:val="24"/>
                <w:lang w:val="bg-BG"/>
              </w:rPr>
              <w:t>Не е предвидено създаване на зелени работни места</w:t>
            </w:r>
            <w:r w:rsidR="001E5469">
              <w:rPr>
                <w:szCs w:val="24"/>
                <w:lang w:val="bg-BG"/>
              </w:rPr>
              <w:t>.</w:t>
            </w:r>
            <w:r w:rsidRPr="00355EFB" w:rsidDel="000829AC">
              <w:rPr>
                <w:szCs w:val="24"/>
                <w:lang w:val="bg-BG"/>
              </w:rPr>
              <w:t xml:space="preserve"> </w:t>
            </w:r>
          </w:p>
        </w:tc>
        <w:tc>
          <w:tcPr>
            <w:tcW w:w="1512" w:type="dxa"/>
            <w:tcBorders>
              <w:bottom w:val="single" w:sz="4" w:space="0" w:color="auto"/>
            </w:tcBorders>
            <w:vAlign w:val="center"/>
          </w:tcPr>
          <w:p w:rsidR="00866F5A" w:rsidRPr="003B5631" w:rsidRDefault="00866F5A" w:rsidP="00B907DD">
            <w:pPr>
              <w:jc w:val="center"/>
              <w:rPr>
                <w:szCs w:val="24"/>
                <w:lang w:val="bg-BG"/>
              </w:rPr>
            </w:pPr>
          </w:p>
        </w:tc>
        <w:tc>
          <w:tcPr>
            <w:tcW w:w="1678" w:type="dxa"/>
            <w:tcBorders>
              <w:bottom w:val="single" w:sz="4" w:space="0" w:color="auto"/>
            </w:tcBorders>
            <w:shd w:val="clear" w:color="auto" w:fill="FFFFFF"/>
            <w:vAlign w:val="center"/>
          </w:tcPr>
          <w:p w:rsidR="00866F5A" w:rsidRPr="003D04C1" w:rsidRDefault="000829AC" w:rsidP="00B907DD">
            <w:pPr>
              <w:jc w:val="center"/>
            </w:pPr>
            <w:r>
              <w:rPr>
                <w:szCs w:val="24"/>
                <w:lang w:val="bg-BG"/>
              </w:rPr>
              <w:t xml:space="preserve">0 </w:t>
            </w:r>
          </w:p>
        </w:tc>
      </w:tr>
      <w:tr w:rsidR="00866F5A" w:rsidRPr="003B5631" w:rsidTr="00CB2753">
        <w:trPr>
          <w:gridAfter w:val="1"/>
          <w:wAfter w:w="1640" w:type="dxa"/>
        </w:trPr>
        <w:tc>
          <w:tcPr>
            <w:tcW w:w="4890" w:type="dxa"/>
            <w:tcBorders>
              <w:bottom w:val="single" w:sz="4" w:space="0" w:color="auto"/>
            </w:tcBorders>
          </w:tcPr>
          <w:p w:rsidR="002C0D85" w:rsidRDefault="00866F5A">
            <w:pPr>
              <w:jc w:val="both"/>
              <w:rPr>
                <w:b/>
                <w:lang w:val="bg-BG"/>
              </w:rPr>
            </w:pPr>
            <w:r w:rsidRPr="00355EFB">
              <w:rPr>
                <w:szCs w:val="24"/>
                <w:lang w:val="bg-BG"/>
              </w:rPr>
              <w:t>Няма свързаност на проекта с друг проект от СВОМР</w:t>
            </w:r>
            <w:r w:rsidR="001C4875" w:rsidRPr="00355EFB">
              <w:rPr>
                <w:szCs w:val="24"/>
                <w:lang w:val="bg-BG"/>
              </w:rPr>
              <w:t xml:space="preserve"> </w:t>
            </w:r>
            <w:r w:rsidR="001C4875">
              <w:rPr>
                <w:szCs w:val="24"/>
                <w:lang w:val="bg-BG"/>
              </w:rPr>
              <w:t xml:space="preserve">или </w:t>
            </w:r>
            <w:r w:rsidR="001C4875" w:rsidRPr="00355EFB">
              <w:rPr>
                <w:szCs w:val="24"/>
                <w:lang w:val="bg-BG"/>
              </w:rPr>
              <w:t xml:space="preserve">проекта </w:t>
            </w:r>
            <w:r w:rsidR="001C4875">
              <w:rPr>
                <w:szCs w:val="24"/>
                <w:lang w:val="bg-BG"/>
              </w:rPr>
              <w:t xml:space="preserve">не </w:t>
            </w:r>
            <w:r w:rsidR="001C4875" w:rsidRPr="00355EFB">
              <w:rPr>
                <w:szCs w:val="24"/>
                <w:lang w:val="bg-BG"/>
              </w:rPr>
              <w:t>решава проблем идентифициран като такъв при анализите на територията</w:t>
            </w:r>
            <w:r w:rsidR="001E5469">
              <w:rPr>
                <w:szCs w:val="24"/>
                <w:lang w:val="bg-BG"/>
              </w:rPr>
              <w:t>.</w:t>
            </w:r>
          </w:p>
        </w:tc>
        <w:tc>
          <w:tcPr>
            <w:tcW w:w="1512" w:type="dxa"/>
            <w:tcBorders>
              <w:bottom w:val="single" w:sz="4" w:space="0" w:color="auto"/>
            </w:tcBorders>
            <w:vAlign w:val="center"/>
          </w:tcPr>
          <w:p w:rsidR="00866F5A" w:rsidRPr="003B5631" w:rsidRDefault="00866F5A" w:rsidP="00B907DD">
            <w:pPr>
              <w:jc w:val="center"/>
              <w:rPr>
                <w:szCs w:val="24"/>
                <w:lang w:val="bg-BG"/>
              </w:rPr>
            </w:pPr>
          </w:p>
        </w:tc>
        <w:tc>
          <w:tcPr>
            <w:tcW w:w="1678" w:type="dxa"/>
            <w:tcBorders>
              <w:bottom w:val="single" w:sz="4" w:space="0" w:color="auto"/>
            </w:tcBorders>
            <w:shd w:val="clear" w:color="auto" w:fill="FFFFFF"/>
            <w:vAlign w:val="center"/>
          </w:tcPr>
          <w:p w:rsidR="00866F5A" w:rsidRPr="003D04C1" w:rsidRDefault="00866F5A" w:rsidP="00B907DD">
            <w:pPr>
              <w:jc w:val="center"/>
            </w:pPr>
            <w:r>
              <w:rPr>
                <w:szCs w:val="24"/>
                <w:lang w:val="bg-BG"/>
              </w:rPr>
              <w:t>0</w:t>
            </w:r>
          </w:p>
        </w:tc>
      </w:tr>
      <w:tr w:rsidR="00866F5A" w:rsidRPr="003B5631" w:rsidTr="00DE6F86">
        <w:trPr>
          <w:gridAfter w:val="1"/>
          <w:wAfter w:w="1640" w:type="dxa"/>
        </w:trPr>
        <w:tc>
          <w:tcPr>
            <w:tcW w:w="4890" w:type="dxa"/>
            <w:tcBorders>
              <w:bottom w:val="single" w:sz="4" w:space="0" w:color="auto"/>
            </w:tcBorders>
          </w:tcPr>
          <w:p w:rsidR="00866F5A" w:rsidRPr="00866F5A" w:rsidRDefault="00866F5A" w:rsidP="00866F5A">
            <w:pPr>
              <w:rPr>
                <w:b/>
                <w:lang w:val="bg-BG"/>
              </w:rPr>
            </w:pPr>
          </w:p>
        </w:tc>
        <w:tc>
          <w:tcPr>
            <w:tcW w:w="1512" w:type="dxa"/>
            <w:tcBorders>
              <w:bottom w:val="single" w:sz="4" w:space="0" w:color="auto"/>
            </w:tcBorders>
          </w:tcPr>
          <w:p w:rsidR="00866F5A" w:rsidRPr="003B5631" w:rsidRDefault="00866F5A" w:rsidP="00B907DD">
            <w:pPr>
              <w:jc w:val="center"/>
              <w:rPr>
                <w:szCs w:val="24"/>
                <w:lang w:val="bg-BG"/>
              </w:rPr>
            </w:pPr>
          </w:p>
        </w:tc>
        <w:tc>
          <w:tcPr>
            <w:tcW w:w="1678" w:type="dxa"/>
            <w:tcBorders>
              <w:bottom w:val="single" w:sz="4" w:space="0" w:color="auto"/>
            </w:tcBorders>
            <w:shd w:val="clear" w:color="auto" w:fill="FFFFFF"/>
          </w:tcPr>
          <w:p w:rsidR="00866F5A" w:rsidRPr="003D04C1" w:rsidRDefault="00866F5A" w:rsidP="00B907DD">
            <w:pPr>
              <w:jc w:val="center"/>
            </w:pPr>
          </w:p>
        </w:tc>
      </w:tr>
      <w:tr w:rsidR="00866F5A" w:rsidRPr="007F2BC5" w:rsidTr="00DE6F8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rsidR="00866F5A" w:rsidRPr="003B5631" w:rsidRDefault="00866F5A" w:rsidP="00C0087B">
            <w:pPr>
              <w:ind w:firstLine="252"/>
              <w:jc w:val="center"/>
              <w:rPr>
                <w:b/>
                <w:szCs w:val="24"/>
                <w:lang w:val="bg-BG"/>
              </w:rPr>
            </w:pPr>
            <w:r w:rsidRPr="00C06F8A">
              <w:rPr>
                <w:b/>
                <w:szCs w:val="24"/>
              </w:rPr>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rsidR="00866F5A" w:rsidRPr="007F2BC5" w:rsidRDefault="00866F5A" w:rsidP="00C0087B">
            <w:pPr>
              <w:jc w:val="center"/>
              <w:rPr>
                <w:b/>
                <w:szCs w:val="24"/>
                <w:lang w:val="bg-BG"/>
              </w:rPr>
            </w:pPr>
          </w:p>
        </w:tc>
        <w:tc>
          <w:tcPr>
            <w:tcW w:w="1678" w:type="dxa"/>
            <w:shd w:val="clear" w:color="auto" w:fill="BFBFBF"/>
          </w:tcPr>
          <w:p w:rsidR="00866F5A" w:rsidRPr="007F2BC5" w:rsidRDefault="00866F5A" w:rsidP="00C0087B">
            <w:pPr>
              <w:rPr>
                <w:b/>
                <w:szCs w:val="24"/>
                <w:lang w:val="bg-BG"/>
              </w:rPr>
            </w:pPr>
            <w:r w:rsidRPr="00C06F8A">
              <w:rPr>
                <w:b/>
                <w:szCs w:val="24"/>
              </w:rPr>
              <w:t>100</w:t>
            </w:r>
            <w:r>
              <w:rPr>
                <w:rStyle w:val="a3"/>
                <w:b/>
                <w:szCs w:val="24"/>
              </w:rPr>
              <w:footnoteReference w:id="2"/>
            </w:r>
          </w:p>
        </w:tc>
      </w:tr>
    </w:tbl>
    <w:p w:rsidR="006A3790" w:rsidRDefault="006A3790" w:rsidP="00AF443D">
      <w:pPr>
        <w:jc w:val="both"/>
        <w:rPr>
          <w:lang w:val="bg-BG"/>
        </w:rPr>
      </w:pPr>
    </w:p>
    <w:p w:rsidR="00500B06" w:rsidRDefault="00500B06" w:rsidP="00AF443D">
      <w:pPr>
        <w:jc w:val="both"/>
        <w:rPr>
          <w:lang w:val="bg-BG"/>
        </w:rPr>
      </w:pPr>
    </w:p>
    <w:p w:rsidR="00500B06" w:rsidRPr="006A3790" w:rsidRDefault="00500B06" w:rsidP="00037573">
      <w:pPr>
        <w:jc w:val="center"/>
        <w:rPr>
          <w:lang w:val="bg-BG"/>
        </w:rPr>
      </w:pPr>
    </w:p>
    <w:sectPr w:rsidR="00500B06" w:rsidRPr="006A3790" w:rsidSect="004D52AB">
      <w:headerReference w:type="even" r:id="rId11"/>
      <w:headerReference w:type="default" r:id="rId12"/>
      <w:footerReference w:type="even" r:id="rId13"/>
      <w:footerReference w:type="default" r:id="rId14"/>
      <w:headerReference w:type="first" r:id="rId15"/>
      <w:footerReference w:type="first" r:id="rId16"/>
      <w:pgSz w:w="11906" w:h="16838"/>
      <w:pgMar w:top="539" w:right="746" w:bottom="540" w:left="1417" w:header="720"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301" w:rsidRDefault="00806301">
      <w:r>
        <w:separator/>
      </w:r>
    </w:p>
  </w:endnote>
  <w:endnote w:type="continuationSeparator" w:id="0">
    <w:p w:rsidR="00806301" w:rsidRDefault="00806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20" w:rsidRDefault="00C0351A" w:rsidP="00B07FCB">
    <w:pPr>
      <w:pStyle w:val="a6"/>
      <w:framePr w:wrap="around" w:vAnchor="text" w:hAnchor="margin" w:xAlign="right" w:y="1"/>
      <w:rPr>
        <w:rStyle w:val="a7"/>
      </w:rPr>
    </w:pPr>
    <w:r>
      <w:rPr>
        <w:rStyle w:val="a7"/>
      </w:rPr>
      <w:fldChar w:fldCharType="begin"/>
    </w:r>
    <w:r w:rsidR="00C96E20">
      <w:rPr>
        <w:rStyle w:val="a7"/>
      </w:rPr>
      <w:instrText xml:space="preserve">PAGE  </w:instrText>
    </w:r>
    <w:r>
      <w:rPr>
        <w:rStyle w:val="a7"/>
      </w:rPr>
      <w:fldChar w:fldCharType="end"/>
    </w:r>
  </w:p>
  <w:p w:rsidR="00C96E20" w:rsidRDefault="00C96E20" w:rsidP="006B432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20" w:rsidRDefault="00C0351A" w:rsidP="00B07FCB">
    <w:pPr>
      <w:pStyle w:val="a6"/>
      <w:framePr w:wrap="around" w:vAnchor="text" w:hAnchor="margin" w:xAlign="right" w:y="1"/>
      <w:rPr>
        <w:rStyle w:val="a7"/>
      </w:rPr>
    </w:pPr>
    <w:r>
      <w:rPr>
        <w:rStyle w:val="a7"/>
      </w:rPr>
      <w:fldChar w:fldCharType="begin"/>
    </w:r>
    <w:r w:rsidR="00C96E20">
      <w:rPr>
        <w:rStyle w:val="a7"/>
      </w:rPr>
      <w:instrText xml:space="preserve">PAGE  </w:instrText>
    </w:r>
    <w:r>
      <w:rPr>
        <w:rStyle w:val="a7"/>
      </w:rPr>
      <w:fldChar w:fldCharType="separate"/>
    </w:r>
    <w:r w:rsidR="00806301">
      <w:rPr>
        <w:rStyle w:val="a7"/>
        <w:noProof/>
      </w:rPr>
      <w:t>1</w:t>
    </w:r>
    <w:r>
      <w:rPr>
        <w:rStyle w:val="a7"/>
      </w:rPr>
      <w:fldChar w:fldCharType="end"/>
    </w:r>
  </w:p>
  <w:p w:rsidR="00C96E20" w:rsidRPr="00264EC2" w:rsidRDefault="000E457A" w:rsidP="00CC41AC">
    <w:pPr>
      <w:pStyle w:val="a6"/>
      <w:jc w:val="center"/>
      <w:rPr>
        <w:i/>
        <w:sz w:val="22"/>
        <w:szCs w:val="22"/>
        <w:lang w:val="bg-BG"/>
      </w:rPr>
    </w:pPr>
    <w:r>
      <w:rPr>
        <w:i/>
        <w:sz w:val="22"/>
        <w:szCs w:val="22"/>
        <w:lang w:val="bg-BG"/>
      </w:rPr>
      <w:t xml:space="preserve">Процедура № </w:t>
    </w:r>
    <w:r w:rsidR="005D6490" w:rsidRPr="005D6490">
      <w:rPr>
        <w:i/>
        <w:sz w:val="22"/>
        <w:szCs w:val="22"/>
        <w:lang w:val="bg-BG"/>
      </w:rPr>
      <w:t>BG05M9OP001-1.094</w:t>
    </w:r>
    <w:r w:rsidR="005D6490">
      <w:rPr>
        <w:i/>
        <w:sz w:val="22"/>
        <w:szCs w:val="22"/>
        <w:lang w:val="bg-BG"/>
      </w:rPr>
      <w:t xml:space="preserve">, </w:t>
    </w:r>
    <w:bookmarkStart w:id="0" w:name="_GoBack"/>
    <w:bookmarkEnd w:id="0"/>
    <w:r w:rsidR="00782BF9" w:rsidRPr="00264EC2">
      <w:rPr>
        <w:i/>
        <w:sz w:val="22"/>
        <w:szCs w:val="22"/>
        <w:lang w:val="bg-BG"/>
      </w:rPr>
      <w:t>Мярка МИГ02.„Местни инициативи за заетост на територията на общините Лясковец и Стражица“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490" w:rsidRDefault="005D649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301" w:rsidRDefault="00806301">
      <w:r>
        <w:separator/>
      </w:r>
    </w:p>
  </w:footnote>
  <w:footnote w:type="continuationSeparator" w:id="0">
    <w:p w:rsidR="00806301" w:rsidRDefault="00806301">
      <w:r>
        <w:continuationSeparator/>
      </w:r>
    </w:p>
  </w:footnote>
  <w:footnote w:id="1">
    <w:p w:rsidR="002D261D" w:rsidRPr="002D261D" w:rsidRDefault="002D261D">
      <w:pPr>
        <w:pStyle w:val="a4"/>
        <w:rPr>
          <w:lang w:val="bg-BG"/>
        </w:rPr>
      </w:pPr>
      <w:r>
        <w:rPr>
          <w:rStyle w:val="a3"/>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 w:id="2">
    <w:p w:rsidR="00866F5A" w:rsidRPr="00DE6F86" w:rsidRDefault="00866F5A">
      <w:pPr>
        <w:pStyle w:val="a4"/>
        <w:rPr>
          <w:lang w:val="bg-BG"/>
        </w:rPr>
      </w:pPr>
      <w:r>
        <w:rPr>
          <w:rStyle w:val="a3"/>
        </w:rPr>
        <w:footnoteRef/>
      </w:r>
      <w:r>
        <w:t xml:space="preserve"> </w:t>
      </w:r>
      <w:r>
        <w:rPr>
          <w:lang w:val="bg-BG"/>
        </w:rPr>
        <w:t>Общият брой точки може да бъде променян в зависимост от броя точки за раздел 5, така че да се спази процентното съотношение на критериите по раздели от 1 до 4 към критериите по раздел 5, съответно - 70 към 30%.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490" w:rsidRDefault="005D649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490" w:rsidRDefault="005D6490">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490" w:rsidRDefault="005D649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8">
    <w:nsid w:val="27BF7AAB"/>
    <w:multiLevelType w:val="hybridMultilevel"/>
    <w:tmpl w:val="72465EC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32687FE8"/>
    <w:multiLevelType w:val="hybridMultilevel"/>
    <w:tmpl w:val="6EC2A2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2">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3">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3"/>
  </w:num>
  <w:num w:numId="3">
    <w:abstractNumId w:val="3"/>
  </w:num>
  <w:num w:numId="4">
    <w:abstractNumId w:val="22"/>
  </w:num>
  <w:num w:numId="5">
    <w:abstractNumId w:val="6"/>
  </w:num>
  <w:num w:numId="6">
    <w:abstractNumId w:val="17"/>
  </w:num>
  <w:num w:numId="7">
    <w:abstractNumId w:val="0"/>
  </w:num>
  <w:num w:numId="8">
    <w:abstractNumId w:val="7"/>
  </w:num>
  <w:num w:numId="9">
    <w:abstractNumId w:val="5"/>
  </w:num>
  <w:num w:numId="10">
    <w:abstractNumId w:val="1"/>
  </w:num>
  <w:num w:numId="11">
    <w:abstractNumId w:val="20"/>
  </w:num>
  <w:num w:numId="12">
    <w:abstractNumId w:val="16"/>
  </w:num>
  <w:num w:numId="13">
    <w:abstractNumId w:val="13"/>
  </w:num>
  <w:num w:numId="14">
    <w:abstractNumId w:val="10"/>
  </w:num>
  <w:num w:numId="15">
    <w:abstractNumId w:val="19"/>
  </w:num>
  <w:num w:numId="16">
    <w:abstractNumId w:val="14"/>
  </w:num>
  <w:num w:numId="17">
    <w:abstractNumId w:val="1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num>
  <w:num w:numId="21">
    <w:abstractNumId w:val="18"/>
  </w:num>
  <w:num w:numId="22">
    <w:abstractNumId w:val="15"/>
  </w:num>
  <w:num w:numId="23">
    <w:abstractNumId w:val="21"/>
  </w:num>
  <w:num w:numId="24">
    <w:abstractNumId w:val="8"/>
  </w:num>
  <w:num w:numId="25">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lia Savova">
    <w15:presenceInfo w15:providerId="AD" w15:userId="S-1-5-21-1957994488-823518204-682003330-1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2"/>
  </w:compat>
  <w:rsids>
    <w:rsidRoot w:val="00427AE6"/>
    <w:rsid w:val="00000705"/>
    <w:rsid w:val="00000949"/>
    <w:rsid w:val="000014CC"/>
    <w:rsid w:val="0000521B"/>
    <w:rsid w:val="000071D1"/>
    <w:rsid w:val="00010C2F"/>
    <w:rsid w:val="0001111C"/>
    <w:rsid w:val="000136CB"/>
    <w:rsid w:val="0001666E"/>
    <w:rsid w:val="00016A6D"/>
    <w:rsid w:val="00021B7B"/>
    <w:rsid w:val="0002204A"/>
    <w:rsid w:val="000234A1"/>
    <w:rsid w:val="00023D08"/>
    <w:rsid w:val="00023EA6"/>
    <w:rsid w:val="0002571E"/>
    <w:rsid w:val="00025C3D"/>
    <w:rsid w:val="00027145"/>
    <w:rsid w:val="00030352"/>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E26"/>
    <w:rsid w:val="0006592A"/>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29AC"/>
    <w:rsid w:val="00083095"/>
    <w:rsid w:val="000859DE"/>
    <w:rsid w:val="00086E25"/>
    <w:rsid w:val="00090CE6"/>
    <w:rsid w:val="000910E2"/>
    <w:rsid w:val="000915E1"/>
    <w:rsid w:val="0009225A"/>
    <w:rsid w:val="000952BC"/>
    <w:rsid w:val="00095872"/>
    <w:rsid w:val="000A060D"/>
    <w:rsid w:val="000A1F79"/>
    <w:rsid w:val="000A29E6"/>
    <w:rsid w:val="000A3F23"/>
    <w:rsid w:val="000A5466"/>
    <w:rsid w:val="000A64E8"/>
    <w:rsid w:val="000A7B63"/>
    <w:rsid w:val="000A7D03"/>
    <w:rsid w:val="000B0877"/>
    <w:rsid w:val="000B1038"/>
    <w:rsid w:val="000B22AB"/>
    <w:rsid w:val="000B2363"/>
    <w:rsid w:val="000B315B"/>
    <w:rsid w:val="000B4714"/>
    <w:rsid w:val="000B769E"/>
    <w:rsid w:val="000B795D"/>
    <w:rsid w:val="000B7C1C"/>
    <w:rsid w:val="000C1F76"/>
    <w:rsid w:val="000C5AC0"/>
    <w:rsid w:val="000C5EA3"/>
    <w:rsid w:val="000C67F0"/>
    <w:rsid w:val="000D162E"/>
    <w:rsid w:val="000D52CB"/>
    <w:rsid w:val="000D5D45"/>
    <w:rsid w:val="000D6E48"/>
    <w:rsid w:val="000E1AE3"/>
    <w:rsid w:val="000E2D7F"/>
    <w:rsid w:val="000E2DB7"/>
    <w:rsid w:val="000E457A"/>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2D2F"/>
    <w:rsid w:val="001136D7"/>
    <w:rsid w:val="00114533"/>
    <w:rsid w:val="00117007"/>
    <w:rsid w:val="0012268C"/>
    <w:rsid w:val="00122AD5"/>
    <w:rsid w:val="00122DEE"/>
    <w:rsid w:val="00124720"/>
    <w:rsid w:val="00130B96"/>
    <w:rsid w:val="001318A7"/>
    <w:rsid w:val="001330EB"/>
    <w:rsid w:val="00134C26"/>
    <w:rsid w:val="00136DB8"/>
    <w:rsid w:val="00136E12"/>
    <w:rsid w:val="00140699"/>
    <w:rsid w:val="001408A4"/>
    <w:rsid w:val="00141A53"/>
    <w:rsid w:val="00142290"/>
    <w:rsid w:val="00142C56"/>
    <w:rsid w:val="0015054B"/>
    <w:rsid w:val="0015200B"/>
    <w:rsid w:val="0015284B"/>
    <w:rsid w:val="0015556D"/>
    <w:rsid w:val="001561A5"/>
    <w:rsid w:val="00156FAF"/>
    <w:rsid w:val="00157D6C"/>
    <w:rsid w:val="00161611"/>
    <w:rsid w:val="00161C59"/>
    <w:rsid w:val="00162046"/>
    <w:rsid w:val="001625EA"/>
    <w:rsid w:val="00163AF9"/>
    <w:rsid w:val="0016480B"/>
    <w:rsid w:val="00164C78"/>
    <w:rsid w:val="001656D7"/>
    <w:rsid w:val="00166860"/>
    <w:rsid w:val="00166A4F"/>
    <w:rsid w:val="00166EBC"/>
    <w:rsid w:val="001675BF"/>
    <w:rsid w:val="00167FFC"/>
    <w:rsid w:val="00170E48"/>
    <w:rsid w:val="0017105C"/>
    <w:rsid w:val="00173650"/>
    <w:rsid w:val="00173CD6"/>
    <w:rsid w:val="001758DE"/>
    <w:rsid w:val="00191785"/>
    <w:rsid w:val="0019237F"/>
    <w:rsid w:val="00193A73"/>
    <w:rsid w:val="00194CD5"/>
    <w:rsid w:val="00195392"/>
    <w:rsid w:val="001955BC"/>
    <w:rsid w:val="00196586"/>
    <w:rsid w:val="001A02F4"/>
    <w:rsid w:val="001A05DF"/>
    <w:rsid w:val="001A12EE"/>
    <w:rsid w:val="001A14BC"/>
    <w:rsid w:val="001A1A65"/>
    <w:rsid w:val="001A3135"/>
    <w:rsid w:val="001A4C22"/>
    <w:rsid w:val="001A6655"/>
    <w:rsid w:val="001B150B"/>
    <w:rsid w:val="001B1D03"/>
    <w:rsid w:val="001B2F22"/>
    <w:rsid w:val="001B3F9B"/>
    <w:rsid w:val="001B4CD0"/>
    <w:rsid w:val="001B61A0"/>
    <w:rsid w:val="001B6A5D"/>
    <w:rsid w:val="001C00A1"/>
    <w:rsid w:val="001C07A0"/>
    <w:rsid w:val="001C2390"/>
    <w:rsid w:val="001C427F"/>
    <w:rsid w:val="001C4875"/>
    <w:rsid w:val="001C49B4"/>
    <w:rsid w:val="001C583F"/>
    <w:rsid w:val="001C6171"/>
    <w:rsid w:val="001D1443"/>
    <w:rsid w:val="001D2264"/>
    <w:rsid w:val="001D69A3"/>
    <w:rsid w:val="001E47FC"/>
    <w:rsid w:val="001E5070"/>
    <w:rsid w:val="001E5469"/>
    <w:rsid w:val="001E5E86"/>
    <w:rsid w:val="001E5F8E"/>
    <w:rsid w:val="001E6205"/>
    <w:rsid w:val="001E72C4"/>
    <w:rsid w:val="001F024C"/>
    <w:rsid w:val="001F099E"/>
    <w:rsid w:val="001F3417"/>
    <w:rsid w:val="001F3821"/>
    <w:rsid w:val="001F576D"/>
    <w:rsid w:val="001F5ACE"/>
    <w:rsid w:val="001F6078"/>
    <w:rsid w:val="001F6165"/>
    <w:rsid w:val="001F70C6"/>
    <w:rsid w:val="001F79D1"/>
    <w:rsid w:val="00200B0F"/>
    <w:rsid w:val="0020238F"/>
    <w:rsid w:val="00202675"/>
    <w:rsid w:val="00206AF9"/>
    <w:rsid w:val="00207430"/>
    <w:rsid w:val="002145E6"/>
    <w:rsid w:val="002179A1"/>
    <w:rsid w:val="002203B2"/>
    <w:rsid w:val="002209AB"/>
    <w:rsid w:val="00220A17"/>
    <w:rsid w:val="00221328"/>
    <w:rsid w:val="00221385"/>
    <w:rsid w:val="00226F6E"/>
    <w:rsid w:val="00227AEC"/>
    <w:rsid w:val="002303B1"/>
    <w:rsid w:val="002311EA"/>
    <w:rsid w:val="00232595"/>
    <w:rsid w:val="00234377"/>
    <w:rsid w:val="002349BA"/>
    <w:rsid w:val="00235286"/>
    <w:rsid w:val="00235ADC"/>
    <w:rsid w:val="00236D48"/>
    <w:rsid w:val="002377C5"/>
    <w:rsid w:val="0023799F"/>
    <w:rsid w:val="00237BF4"/>
    <w:rsid w:val="00237C2C"/>
    <w:rsid w:val="00246E78"/>
    <w:rsid w:val="00247649"/>
    <w:rsid w:val="00247930"/>
    <w:rsid w:val="00250C33"/>
    <w:rsid w:val="00251718"/>
    <w:rsid w:val="0025180A"/>
    <w:rsid w:val="0025270B"/>
    <w:rsid w:val="00255125"/>
    <w:rsid w:val="00256426"/>
    <w:rsid w:val="00260297"/>
    <w:rsid w:val="002602FB"/>
    <w:rsid w:val="00261279"/>
    <w:rsid w:val="00263523"/>
    <w:rsid w:val="002648FE"/>
    <w:rsid w:val="00264B51"/>
    <w:rsid w:val="00264EC2"/>
    <w:rsid w:val="00267199"/>
    <w:rsid w:val="002703DC"/>
    <w:rsid w:val="00270440"/>
    <w:rsid w:val="00270543"/>
    <w:rsid w:val="00270AB4"/>
    <w:rsid w:val="00270B06"/>
    <w:rsid w:val="00270EFB"/>
    <w:rsid w:val="0027384C"/>
    <w:rsid w:val="00275977"/>
    <w:rsid w:val="002806CC"/>
    <w:rsid w:val="00283758"/>
    <w:rsid w:val="00283BCB"/>
    <w:rsid w:val="00284172"/>
    <w:rsid w:val="0028438F"/>
    <w:rsid w:val="00286384"/>
    <w:rsid w:val="00290204"/>
    <w:rsid w:val="00290893"/>
    <w:rsid w:val="00295CA9"/>
    <w:rsid w:val="002965CC"/>
    <w:rsid w:val="00296E3A"/>
    <w:rsid w:val="00296EFA"/>
    <w:rsid w:val="00297C1D"/>
    <w:rsid w:val="002A3FC9"/>
    <w:rsid w:val="002A466B"/>
    <w:rsid w:val="002A505C"/>
    <w:rsid w:val="002A6E02"/>
    <w:rsid w:val="002B0900"/>
    <w:rsid w:val="002B1BCC"/>
    <w:rsid w:val="002B2E50"/>
    <w:rsid w:val="002B38FE"/>
    <w:rsid w:val="002B3D21"/>
    <w:rsid w:val="002B4C79"/>
    <w:rsid w:val="002B54EE"/>
    <w:rsid w:val="002B5A8A"/>
    <w:rsid w:val="002B61E2"/>
    <w:rsid w:val="002B7028"/>
    <w:rsid w:val="002B7134"/>
    <w:rsid w:val="002B7B16"/>
    <w:rsid w:val="002C0D85"/>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26D2"/>
    <w:rsid w:val="002D549C"/>
    <w:rsid w:val="002D780F"/>
    <w:rsid w:val="002D7ABC"/>
    <w:rsid w:val="002E0B7E"/>
    <w:rsid w:val="002E1BBF"/>
    <w:rsid w:val="002E306D"/>
    <w:rsid w:val="002E412E"/>
    <w:rsid w:val="002E418E"/>
    <w:rsid w:val="002E6BFC"/>
    <w:rsid w:val="002F127B"/>
    <w:rsid w:val="002F26FB"/>
    <w:rsid w:val="002F51F8"/>
    <w:rsid w:val="002F5EEA"/>
    <w:rsid w:val="002F643D"/>
    <w:rsid w:val="002F72A5"/>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15A3"/>
    <w:rsid w:val="0032361C"/>
    <w:rsid w:val="00323DF6"/>
    <w:rsid w:val="0032409C"/>
    <w:rsid w:val="00326FB7"/>
    <w:rsid w:val="0033160F"/>
    <w:rsid w:val="003344AC"/>
    <w:rsid w:val="0033463B"/>
    <w:rsid w:val="00334E3A"/>
    <w:rsid w:val="003353F2"/>
    <w:rsid w:val="00335BAE"/>
    <w:rsid w:val="00335FFF"/>
    <w:rsid w:val="00336797"/>
    <w:rsid w:val="00336AB9"/>
    <w:rsid w:val="00341107"/>
    <w:rsid w:val="00342109"/>
    <w:rsid w:val="0034236F"/>
    <w:rsid w:val="003431A2"/>
    <w:rsid w:val="00343884"/>
    <w:rsid w:val="00344F1C"/>
    <w:rsid w:val="003452BE"/>
    <w:rsid w:val="003455F5"/>
    <w:rsid w:val="00345996"/>
    <w:rsid w:val="00345F14"/>
    <w:rsid w:val="00347847"/>
    <w:rsid w:val="00351C16"/>
    <w:rsid w:val="00352751"/>
    <w:rsid w:val="00354EDC"/>
    <w:rsid w:val="0035634F"/>
    <w:rsid w:val="00360383"/>
    <w:rsid w:val="00361197"/>
    <w:rsid w:val="00361DC5"/>
    <w:rsid w:val="00362501"/>
    <w:rsid w:val="00362B95"/>
    <w:rsid w:val="0036544A"/>
    <w:rsid w:val="00367687"/>
    <w:rsid w:val="0037042F"/>
    <w:rsid w:val="003711E8"/>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3E3"/>
    <w:rsid w:val="003D00CF"/>
    <w:rsid w:val="003D0B2B"/>
    <w:rsid w:val="003D298D"/>
    <w:rsid w:val="003D3ABD"/>
    <w:rsid w:val="003D4A0C"/>
    <w:rsid w:val="003D5CBC"/>
    <w:rsid w:val="003D6A16"/>
    <w:rsid w:val="003D6D0B"/>
    <w:rsid w:val="003D734D"/>
    <w:rsid w:val="003D74C2"/>
    <w:rsid w:val="003E30D6"/>
    <w:rsid w:val="003E4434"/>
    <w:rsid w:val="003E65FA"/>
    <w:rsid w:val="003E7462"/>
    <w:rsid w:val="003E7840"/>
    <w:rsid w:val="003E7896"/>
    <w:rsid w:val="003E7C1B"/>
    <w:rsid w:val="003F1CAA"/>
    <w:rsid w:val="003F3209"/>
    <w:rsid w:val="003F3485"/>
    <w:rsid w:val="003F5005"/>
    <w:rsid w:val="003F64D2"/>
    <w:rsid w:val="003F652F"/>
    <w:rsid w:val="003F7CF7"/>
    <w:rsid w:val="004001ED"/>
    <w:rsid w:val="00401332"/>
    <w:rsid w:val="0040359B"/>
    <w:rsid w:val="004046B1"/>
    <w:rsid w:val="00404D32"/>
    <w:rsid w:val="00405626"/>
    <w:rsid w:val="004071C5"/>
    <w:rsid w:val="0041135E"/>
    <w:rsid w:val="0041170E"/>
    <w:rsid w:val="00411AD1"/>
    <w:rsid w:val="00411D83"/>
    <w:rsid w:val="004130BB"/>
    <w:rsid w:val="00413FCA"/>
    <w:rsid w:val="00414739"/>
    <w:rsid w:val="0041541D"/>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47F"/>
    <w:rsid w:val="004518F1"/>
    <w:rsid w:val="00452B5A"/>
    <w:rsid w:val="0045668B"/>
    <w:rsid w:val="00456D1A"/>
    <w:rsid w:val="004573B1"/>
    <w:rsid w:val="0046061D"/>
    <w:rsid w:val="00460C79"/>
    <w:rsid w:val="00461075"/>
    <w:rsid w:val="004637CD"/>
    <w:rsid w:val="0047072B"/>
    <w:rsid w:val="004710DB"/>
    <w:rsid w:val="00471453"/>
    <w:rsid w:val="00474995"/>
    <w:rsid w:val="004775AC"/>
    <w:rsid w:val="00482A73"/>
    <w:rsid w:val="00484CAD"/>
    <w:rsid w:val="004850E9"/>
    <w:rsid w:val="00486BFC"/>
    <w:rsid w:val="004920DB"/>
    <w:rsid w:val="0049316C"/>
    <w:rsid w:val="004954B2"/>
    <w:rsid w:val="00495AC7"/>
    <w:rsid w:val="004A223F"/>
    <w:rsid w:val="004A4B8D"/>
    <w:rsid w:val="004A6EC0"/>
    <w:rsid w:val="004A72E3"/>
    <w:rsid w:val="004A7502"/>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190F"/>
    <w:rsid w:val="004D377E"/>
    <w:rsid w:val="004D37A7"/>
    <w:rsid w:val="004D3C28"/>
    <w:rsid w:val="004D52AB"/>
    <w:rsid w:val="004D584D"/>
    <w:rsid w:val="004D6320"/>
    <w:rsid w:val="004D63A2"/>
    <w:rsid w:val="004D6CA4"/>
    <w:rsid w:val="004D7B75"/>
    <w:rsid w:val="004E52EF"/>
    <w:rsid w:val="004E64B3"/>
    <w:rsid w:val="004E6F39"/>
    <w:rsid w:val="004F300E"/>
    <w:rsid w:val="004F4505"/>
    <w:rsid w:val="004F4870"/>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4F10"/>
    <w:rsid w:val="00505641"/>
    <w:rsid w:val="00512C84"/>
    <w:rsid w:val="00513FB6"/>
    <w:rsid w:val="00516375"/>
    <w:rsid w:val="0051764F"/>
    <w:rsid w:val="005178A4"/>
    <w:rsid w:val="00517926"/>
    <w:rsid w:val="005179CF"/>
    <w:rsid w:val="00520009"/>
    <w:rsid w:val="0052077C"/>
    <w:rsid w:val="00521FA1"/>
    <w:rsid w:val="00521FD7"/>
    <w:rsid w:val="00522154"/>
    <w:rsid w:val="00523EDC"/>
    <w:rsid w:val="005258B7"/>
    <w:rsid w:val="00525DA0"/>
    <w:rsid w:val="00527508"/>
    <w:rsid w:val="00530BA3"/>
    <w:rsid w:val="00532473"/>
    <w:rsid w:val="0053252C"/>
    <w:rsid w:val="00532725"/>
    <w:rsid w:val="00534119"/>
    <w:rsid w:val="00534821"/>
    <w:rsid w:val="00534C09"/>
    <w:rsid w:val="00536C4F"/>
    <w:rsid w:val="00536FAB"/>
    <w:rsid w:val="0054205E"/>
    <w:rsid w:val="00542C56"/>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70343"/>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2486"/>
    <w:rsid w:val="005C36B9"/>
    <w:rsid w:val="005C5025"/>
    <w:rsid w:val="005C55B6"/>
    <w:rsid w:val="005C6206"/>
    <w:rsid w:val="005C6A97"/>
    <w:rsid w:val="005C6B55"/>
    <w:rsid w:val="005C7C64"/>
    <w:rsid w:val="005D199B"/>
    <w:rsid w:val="005D268F"/>
    <w:rsid w:val="005D4776"/>
    <w:rsid w:val="005D588F"/>
    <w:rsid w:val="005D5CED"/>
    <w:rsid w:val="005D6490"/>
    <w:rsid w:val="005D75C7"/>
    <w:rsid w:val="005E03D1"/>
    <w:rsid w:val="005E1F1D"/>
    <w:rsid w:val="005E6E49"/>
    <w:rsid w:val="005E7B21"/>
    <w:rsid w:val="005F0E9B"/>
    <w:rsid w:val="005F230A"/>
    <w:rsid w:val="005F2A3B"/>
    <w:rsid w:val="005F36CF"/>
    <w:rsid w:val="005F474D"/>
    <w:rsid w:val="005F5290"/>
    <w:rsid w:val="005F5772"/>
    <w:rsid w:val="005F64B9"/>
    <w:rsid w:val="005F6D71"/>
    <w:rsid w:val="006011B9"/>
    <w:rsid w:val="006015E5"/>
    <w:rsid w:val="00602547"/>
    <w:rsid w:val="00602B1B"/>
    <w:rsid w:val="00603C32"/>
    <w:rsid w:val="006077AE"/>
    <w:rsid w:val="00607FD5"/>
    <w:rsid w:val="00611769"/>
    <w:rsid w:val="0061176C"/>
    <w:rsid w:val="00613146"/>
    <w:rsid w:val="006133C3"/>
    <w:rsid w:val="0061384C"/>
    <w:rsid w:val="00620604"/>
    <w:rsid w:val="00621D3D"/>
    <w:rsid w:val="00622462"/>
    <w:rsid w:val="0062247E"/>
    <w:rsid w:val="006227BF"/>
    <w:rsid w:val="0062487B"/>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578EB"/>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8623F"/>
    <w:rsid w:val="00690895"/>
    <w:rsid w:val="00691471"/>
    <w:rsid w:val="00692A98"/>
    <w:rsid w:val="00692E89"/>
    <w:rsid w:val="00693E3E"/>
    <w:rsid w:val="006969CC"/>
    <w:rsid w:val="00697D9B"/>
    <w:rsid w:val="006A0031"/>
    <w:rsid w:val="006A0FB1"/>
    <w:rsid w:val="006A3790"/>
    <w:rsid w:val="006A4055"/>
    <w:rsid w:val="006A77AB"/>
    <w:rsid w:val="006B04EC"/>
    <w:rsid w:val="006B2A35"/>
    <w:rsid w:val="006B374B"/>
    <w:rsid w:val="006B432E"/>
    <w:rsid w:val="006B5048"/>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98"/>
    <w:rsid w:val="007165D8"/>
    <w:rsid w:val="00716B09"/>
    <w:rsid w:val="00716FE0"/>
    <w:rsid w:val="0072022D"/>
    <w:rsid w:val="00720E8C"/>
    <w:rsid w:val="0072192C"/>
    <w:rsid w:val="00722ADB"/>
    <w:rsid w:val="0072313D"/>
    <w:rsid w:val="007235BB"/>
    <w:rsid w:val="00726AD6"/>
    <w:rsid w:val="007272C7"/>
    <w:rsid w:val="00730330"/>
    <w:rsid w:val="0073082D"/>
    <w:rsid w:val="007325D7"/>
    <w:rsid w:val="007326E0"/>
    <w:rsid w:val="00733BD4"/>
    <w:rsid w:val="00735111"/>
    <w:rsid w:val="00735414"/>
    <w:rsid w:val="007357CA"/>
    <w:rsid w:val="007371CD"/>
    <w:rsid w:val="007374DD"/>
    <w:rsid w:val="00742B6C"/>
    <w:rsid w:val="00742D73"/>
    <w:rsid w:val="00743052"/>
    <w:rsid w:val="00743AEB"/>
    <w:rsid w:val="00744373"/>
    <w:rsid w:val="00750AF9"/>
    <w:rsid w:val="007511A6"/>
    <w:rsid w:val="00752FC9"/>
    <w:rsid w:val="007609D1"/>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2BF9"/>
    <w:rsid w:val="0078374A"/>
    <w:rsid w:val="00785511"/>
    <w:rsid w:val="007872B8"/>
    <w:rsid w:val="0078731B"/>
    <w:rsid w:val="00791952"/>
    <w:rsid w:val="00791C7C"/>
    <w:rsid w:val="00792213"/>
    <w:rsid w:val="00792CC4"/>
    <w:rsid w:val="0079567F"/>
    <w:rsid w:val="0079606F"/>
    <w:rsid w:val="00796E5B"/>
    <w:rsid w:val="00797ABF"/>
    <w:rsid w:val="007A0C9A"/>
    <w:rsid w:val="007A13C7"/>
    <w:rsid w:val="007A2D71"/>
    <w:rsid w:val="007A409D"/>
    <w:rsid w:val="007A50BC"/>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704"/>
    <w:rsid w:val="007F2BC5"/>
    <w:rsid w:val="007F4786"/>
    <w:rsid w:val="007F7CC3"/>
    <w:rsid w:val="00800A29"/>
    <w:rsid w:val="00800BFE"/>
    <w:rsid w:val="00800E7E"/>
    <w:rsid w:val="00804D67"/>
    <w:rsid w:val="00806301"/>
    <w:rsid w:val="00807A20"/>
    <w:rsid w:val="00807D5F"/>
    <w:rsid w:val="008101EC"/>
    <w:rsid w:val="008107C3"/>
    <w:rsid w:val="008126B5"/>
    <w:rsid w:val="00814FE5"/>
    <w:rsid w:val="008152FD"/>
    <w:rsid w:val="00815618"/>
    <w:rsid w:val="00816336"/>
    <w:rsid w:val="008225FD"/>
    <w:rsid w:val="008255E1"/>
    <w:rsid w:val="00825718"/>
    <w:rsid w:val="00825817"/>
    <w:rsid w:val="00826A43"/>
    <w:rsid w:val="008356F1"/>
    <w:rsid w:val="00836816"/>
    <w:rsid w:val="00837234"/>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6F5A"/>
    <w:rsid w:val="008672B0"/>
    <w:rsid w:val="00873863"/>
    <w:rsid w:val="008743C0"/>
    <w:rsid w:val="008750A4"/>
    <w:rsid w:val="0087543A"/>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42ED"/>
    <w:rsid w:val="008B456F"/>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D0760"/>
    <w:rsid w:val="008D0A74"/>
    <w:rsid w:val="008D2507"/>
    <w:rsid w:val="008D27ED"/>
    <w:rsid w:val="008D407D"/>
    <w:rsid w:val="008D4473"/>
    <w:rsid w:val="008D6C50"/>
    <w:rsid w:val="008E0D81"/>
    <w:rsid w:val="008E2722"/>
    <w:rsid w:val="008E44B5"/>
    <w:rsid w:val="008E4635"/>
    <w:rsid w:val="008E4AA9"/>
    <w:rsid w:val="008E656E"/>
    <w:rsid w:val="008E76A4"/>
    <w:rsid w:val="008F067C"/>
    <w:rsid w:val="008F0A59"/>
    <w:rsid w:val="008F0D9E"/>
    <w:rsid w:val="008F5724"/>
    <w:rsid w:val="008F5734"/>
    <w:rsid w:val="008F579A"/>
    <w:rsid w:val="008F5D86"/>
    <w:rsid w:val="008F5DD8"/>
    <w:rsid w:val="008F5EB5"/>
    <w:rsid w:val="008F65AD"/>
    <w:rsid w:val="008F6612"/>
    <w:rsid w:val="008F6E70"/>
    <w:rsid w:val="00900CC0"/>
    <w:rsid w:val="0090151D"/>
    <w:rsid w:val="009020A6"/>
    <w:rsid w:val="009024B5"/>
    <w:rsid w:val="00902AD0"/>
    <w:rsid w:val="009052BD"/>
    <w:rsid w:val="00905B79"/>
    <w:rsid w:val="00905C7B"/>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53E4"/>
    <w:rsid w:val="009264BE"/>
    <w:rsid w:val="00926810"/>
    <w:rsid w:val="00926868"/>
    <w:rsid w:val="00927ABF"/>
    <w:rsid w:val="00930446"/>
    <w:rsid w:val="00930750"/>
    <w:rsid w:val="00935A88"/>
    <w:rsid w:val="00935C13"/>
    <w:rsid w:val="00937B93"/>
    <w:rsid w:val="00940034"/>
    <w:rsid w:val="00940865"/>
    <w:rsid w:val="00940EF2"/>
    <w:rsid w:val="00942B84"/>
    <w:rsid w:val="0094476C"/>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7B18"/>
    <w:rsid w:val="009724F6"/>
    <w:rsid w:val="00972C31"/>
    <w:rsid w:val="00972DC6"/>
    <w:rsid w:val="00974053"/>
    <w:rsid w:val="00974EDF"/>
    <w:rsid w:val="00975FAF"/>
    <w:rsid w:val="00976103"/>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31F8"/>
    <w:rsid w:val="009E78CD"/>
    <w:rsid w:val="009E7984"/>
    <w:rsid w:val="009F338D"/>
    <w:rsid w:val="009F3E9E"/>
    <w:rsid w:val="009F3EDA"/>
    <w:rsid w:val="009F5000"/>
    <w:rsid w:val="009F5F34"/>
    <w:rsid w:val="00A020E7"/>
    <w:rsid w:val="00A02403"/>
    <w:rsid w:val="00A02ED7"/>
    <w:rsid w:val="00A03A8F"/>
    <w:rsid w:val="00A05DDB"/>
    <w:rsid w:val="00A07529"/>
    <w:rsid w:val="00A077FB"/>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11"/>
    <w:rsid w:val="00AC5796"/>
    <w:rsid w:val="00AC7A0A"/>
    <w:rsid w:val="00AD0075"/>
    <w:rsid w:val="00AD0300"/>
    <w:rsid w:val="00AD5274"/>
    <w:rsid w:val="00AD6697"/>
    <w:rsid w:val="00AD7CA9"/>
    <w:rsid w:val="00AE0467"/>
    <w:rsid w:val="00AE12E2"/>
    <w:rsid w:val="00AE1CCD"/>
    <w:rsid w:val="00AE2EBE"/>
    <w:rsid w:val="00AE3ADA"/>
    <w:rsid w:val="00AE3C1F"/>
    <w:rsid w:val="00AE522F"/>
    <w:rsid w:val="00AE607B"/>
    <w:rsid w:val="00AE65FD"/>
    <w:rsid w:val="00AE6F50"/>
    <w:rsid w:val="00AF28E5"/>
    <w:rsid w:val="00AF2CC1"/>
    <w:rsid w:val="00AF2F13"/>
    <w:rsid w:val="00AF3176"/>
    <w:rsid w:val="00AF443D"/>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11EC"/>
    <w:rsid w:val="00B214D9"/>
    <w:rsid w:val="00B21AA6"/>
    <w:rsid w:val="00B2201D"/>
    <w:rsid w:val="00B22C9E"/>
    <w:rsid w:val="00B23C09"/>
    <w:rsid w:val="00B24BC7"/>
    <w:rsid w:val="00B24FCC"/>
    <w:rsid w:val="00B25778"/>
    <w:rsid w:val="00B3132F"/>
    <w:rsid w:val="00B358ED"/>
    <w:rsid w:val="00B35BDF"/>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46DE"/>
    <w:rsid w:val="00B5719E"/>
    <w:rsid w:val="00B60171"/>
    <w:rsid w:val="00B60F27"/>
    <w:rsid w:val="00B615E7"/>
    <w:rsid w:val="00B61879"/>
    <w:rsid w:val="00B62E07"/>
    <w:rsid w:val="00B64353"/>
    <w:rsid w:val="00B643F4"/>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477"/>
    <w:rsid w:val="00B86DA8"/>
    <w:rsid w:val="00B876E4"/>
    <w:rsid w:val="00B907DD"/>
    <w:rsid w:val="00B91525"/>
    <w:rsid w:val="00B91714"/>
    <w:rsid w:val="00B94D1B"/>
    <w:rsid w:val="00B94D3B"/>
    <w:rsid w:val="00B95F49"/>
    <w:rsid w:val="00B96938"/>
    <w:rsid w:val="00B96EEC"/>
    <w:rsid w:val="00BA4D06"/>
    <w:rsid w:val="00BA615F"/>
    <w:rsid w:val="00BA63B6"/>
    <w:rsid w:val="00BA7075"/>
    <w:rsid w:val="00BA7156"/>
    <w:rsid w:val="00BA7D1C"/>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351A"/>
    <w:rsid w:val="00C055E9"/>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C6B"/>
    <w:rsid w:val="00C665CE"/>
    <w:rsid w:val="00C67AC4"/>
    <w:rsid w:val="00C67EAF"/>
    <w:rsid w:val="00C70D33"/>
    <w:rsid w:val="00C71BFA"/>
    <w:rsid w:val="00C7361A"/>
    <w:rsid w:val="00C73664"/>
    <w:rsid w:val="00C73962"/>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04EB"/>
    <w:rsid w:val="00CA315B"/>
    <w:rsid w:val="00CA4796"/>
    <w:rsid w:val="00CA4A57"/>
    <w:rsid w:val="00CA530A"/>
    <w:rsid w:val="00CA7921"/>
    <w:rsid w:val="00CA7A6B"/>
    <w:rsid w:val="00CA7FA9"/>
    <w:rsid w:val="00CB0866"/>
    <w:rsid w:val="00CB08FF"/>
    <w:rsid w:val="00CB0C09"/>
    <w:rsid w:val="00CB1430"/>
    <w:rsid w:val="00CB153A"/>
    <w:rsid w:val="00CB24E3"/>
    <w:rsid w:val="00CB2753"/>
    <w:rsid w:val="00CB2D7A"/>
    <w:rsid w:val="00CB3B31"/>
    <w:rsid w:val="00CB4603"/>
    <w:rsid w:val="00CB5A5B"/>
    <w:rsid w:val="00CB5AD8"/>
    <w:rsid w:val="00CB771F"/>
    <w:rsid w:val="00CB7C65"/>
    <w:rsid w:val="00CB7ED8"/>
    <w:rsid w:val="00CC00FB"/>
    <w:rsid w:val="00CC248F"/>
    <w:rsid w:val="00CC30A4"/>
    <w:rsid w:val="00CC41AC"/>
    <w:rsid w:val="00CC48EE"/>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422A"/>
    <w:rsid w:val="00CE451A"/>
    <w:rsid w:val="00CF0F67"/>
    <w:rsid w:val="00CF404B"/>
    <w:rsid w:val="00CF5C71"/>
    <w:rsid w:val="00CF65AF"/>
    <w:rsid w:val="00CF736D"/>
    <w:rsid w:val="00D00DD4"/>
    <w:rsid w:val="00D01C55"/>
    <w:rsid w:val="00D02C84"/>
    <w:rsid w:val="00D06779"/>
    <w:rsid w:val="00D071CE"/>
    <w:rsid w:val="00D10877"/>
    <w:rsid w:val="00D12BD3"/>
    <w:rsid w:val="00D133BC"/>
    <w:rsid w:val="00D1596D"/>
    <w:rsid w:val="00D17C44"/>
    <w:rsid w:val="00D17C47"/>
    <w:rsid w:val="00D21A64"/>
    <w:rsid w:val="00D25416"/>
    <w:rsid w:val="00D25597"/>
    <w:rsid w:val="00D25D9B"/>
    <w:rsid w:val="00D26BAF"/>
    <w:rsid w:val="00D3140C"/>
    <w:rsid w:val="00D31D58"/>
    <w:rsid w:val="00D324A1"/>
    <w:rsid w:val="00D32D73"/>
    <w:rsid w:val="00D34054"/>
    <w:rsid w:val="00D36129"/>
    <w:rsid w:val="00D3712F"/>
    <w:rsid w:val="00D37273"/>
    <w:rsid w:val="00D40189"/>
    <w:rsid w:val="00D41D4D"/>
    <w:rsid w:val="00D41EB1"/>
    <w:rsid w:val="00D42C4E"/>
    <w:rsid w:val="00D46F37"/>
    <w:rsid w:val="00D47138"/>
    <w:rsid w:val="00D50123"/>
    <w:rsid w:val="00D56031"/>
    <w:rsid w:val="00D573E4"/>
    <w:rsid w:val="00D61CD1"/>
    <w:rsid w:val="00D63D90"/>
    <w:rsid w:val="00D64E32"/>
    <w:rsid w:val="00D65877"/>
    <w:rsid w:val="00D65D9A"/>
    <w:rsid w:val="00D65F7A"/>
    <w:rsid w:val="00D715B9"/>
    <w:rsid w:val="00D7191A"/>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E93"/>
    <w:rsid w:val="00DA0F0D"/>
    <w:rsid w:val="00DA1ACD"/>
    <w:rsid w:val="00DA290D"/>
    <w:rsid w:val="00DA2BBD"/>
    <w:rsid w:val="00DA4065"/>
    <w:rsid w:val="00DA420F"/>
    <w:rsid w:val="00DA4FF0"/>
    <w:rsid w:val="00DA5D14"/>
    <w:rsid w:val="00DA7E98"/>
    <w:rsid w:val="00DB1C28"/>
    <w:rsid w:val="00DB221E"/>
    <w:rsid w:val="00DB2564"/>
    <w:rsid w:val="00DB7623"/>
    <w:rsid w:val="00DB7A05"/>
    <w:rsid w:val="00DB7D17"/>
    <w:rsid w:val="00DC0A48"/>
    <w:rsid w:val="00DC1495"/>
    <w:rsid w:val="00DC2951"/>
    <w:rsid w:val="00DC4EC6"/>
    <w:rsid w:val="00DC52DD"/>
    <w:rsid w:val="00DC535F"/>
    <w:rsid w:val="00DC6B55"/>
    <w:rsid w:val="00DC6FC6"/>
    <w:rsid w:val="00DD0138"/>
    <w:rsid w:val="00DD08BA"/>
    <w:rsid w:val="00DD1C0B"/>
    <w:rsid w:val="00DD4EEA"/>
    <w:rsid w:val="00DD707D"/>
    <w:rsid w:val="00DD7394"/>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2C5B"/>
    <w:rsid w:val="00E1383F"/>
    <w:rsid w:val="00E14DC8"/>
    <w:rsid w:val="00E16EE0"/>
    <w:rsid w:val="00E20EF8"/>
    <w:rsid w:val="00E21941"/>
    <w:rsid w:val="00E22708"/>
    <w:rsid w:val="00E324A9"/>
    <w:rsid w:val="00E33F85"/>
    <w:rsid w:val="00E341E6"/>
    <w:rsid w:val="00E37086"/>
    <w:rsid w:val="00E44335"/>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76E79"/>
    <w:rsid w:val="00E819A6"/>
    <w:rsid w:val="00E8360A"/>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3BD4"/>
    <w:rsid w:val="00EC41B4"/>
    <w:rsid w:val="00EC448B"/>
    <w:rsid w:val="00EC615A"/>
    <w:rsid w:val="00EC64F4"/>
    <w:rsid w:val="00ED117C"/>
    <w:rsid w:val="00ED29E4"/>
    <w:rsid w:val="00ED2E3E"/>
    <w:rsid w:val="00ED325A"/>
    <w:rsid w:val="00ED3A77"/>
    <w:rsid w:val="00ED4248"/>
    <w:rsid w:val="00ED4B4C"/>
    <w:rsid w:val="00ED4EF5"/>
    <w:rsid w:val="00ED5CF1"/>
    <w:rsid w:val="00ED6D3E"/>
    <w:rsid w:val="00ED7369"/>
    <w:rsid w:val="00ED764E"/>
    <w:rsid w:val="00EE017A"/>
    <w:rsid w:val="00EE29A7"/>
    <w:rsid w:val="00EE5069"/>
    <w:rsid w:val="00EE5380"/>
    <w:rsid w:val="00EE55AA"/>
    <w:rsid w:val="00EE5ECC"/>
    <w:rsid w:val="00EF3D4C"/>
    <w:rsid w:val="00EF4602"/>
    <w:rsid w:val="00EF74E7"/>
    <w:rsid w:val="00F000E6"/>
    <w:rsid w:val="00F0041C"/>
    <w:rsid w:val="00F0372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6260"/>
    <w:rsid w:val="00F27D07"/>
    <w:rsid w:val="00F3148E"/>
    <w:rsid w:val="00F31F9F"/>
    <w:rsid w:val="00F34A02"/>
    <w:rsid w:val="00F34B7E"/>
    <w:rsid w:val="00F350B4"/>
    <w:rsid w:val="00F35A02"/>
    <w:rsid w:val="00F35FF3"/>
    <w:rsid w:val="00F3798C"/>
    <w:rsid w:val="00F4059B"/>
    <w:rsid w:val="00F40A51"/>
    <w:rsid w:val="00F40CD6"/>
    <w:rsid w:val="00F43958"/>
    <w:rsid w:val="00F5323A"/>
    <w:rsid w:val="00F53492"/>
    <w:rsid w:val="00F539F5"/>
    <w:rsid w:val="00F54E0D"/>
    <w:rsid w:val="00F55133"/>
    <w:rsid w:val="00F56E7E"/>
    <w:rsid w:val="00F60C10"/>
    <w:rsid w:val="00F61E9C"/>
    <w:rsid w:val="00F65B24"/>
    <w:rsid w:val="00F6695D"/>
    <w:rsid w:val="00F66C08"/>
    <w:rsid w:val="00F677A1"/>
    <w:rsid w:val="00F67BF9"/>
    <w:rsid w:val="00F706A7"/>
    <w:rsid w:val="00F70AB5"/>
    <w:rsid w:val="00F710C6"/>
    <w:rsid w:val="00F726C9"/>
    <w:rsid w:val="00F7319D"/>
    <w:rsid w:val="00F73C70"/>
    <w:rsid w:val="00F73D58"/>
    <w:rsid w:val="00F75052"/>
    <w:rsid w:val="00F75932"/>
    <w:rsid w:val="00F75BC2"/>
    <w:rsid w:val="00F776AC"/>
    <w:rsid w:val="00F80023"/>
    <w:rsid w:val="00F801A6"/>
    <w:rsid w:val="00F81075"/>
    <w:rsid w:val="00F818A0"/>
    <w:rsid w:val="00F8363B"/>
    <w:rsid w:val="00F83DA4"/>
    <w:rsid w:val="00F84724"/>
    <w:rsid w:val="00F849F1"/>
    <w:rsid w:val="00F85CCC"/>
    <w:rsid w:val="00F87BF5"/>
    <w:rsid w:val="00F87DB7"/>
    <w:rsid w:val="00F87FC7"/>
    <w:rsid w:val="00F907CC"/>
    <w:rsid w:val="00F9347A"/>
    <w:rsid w:val="00F934E0"/>
    <w:rsid w:val="00F941B1"/>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C0CCA"/>
    <w:rsid w:val="00FC18B2"/>
    <w:rsid w:val="00FC1F0E"/>
    <w:rsid w:val="00FC41EC"/>
    <w:rsid w:val="00FC45FE"/>
    <w:rsid w:val="00FC4B3C"/>
    <w:rsid w:val="00FC4FD2"/>
    <w:rsid w:val="00FD0E96"/>
    <w:rsid w:val="00FD1B2F"/>
    <w:rsid w:val="00FD1C0C"/>
    <w:rsid w:val="00FD473B"/>
    <w:rsid w:val="00FD567A"/>
    <w:rsid w:val="00FD5843"/>
    <w:rsid w:val="00FD6829"/>
    <w:rsid w:val="00FD738E"/>
    <w:rsid w:val="00FE1712"/>
    <w:rsid w:val="00FE3EC0"/>
    <w:rsid w:val="00FE704D"/>
    <w:rsid w:val="00FE7554"/>
    <w:rsid w:val="00FF1275"/>
    <w:rsid w:val="00FF2C63"/>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C92CAD"/>
    <w:rPr>
      <w:snapToGrid w:val="0"/>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semiHidden/>
    <w:rsid w:val="006B432E"/>
    <w:pPr>
      <w:spacing w:after="240"/>
      <w:ind w:left="357" w:hanging="357"/>
      <w:jc w:val="both"/>
    </w:pPr>
    <w:rPr>
      <w:sz w:val="20"/>
    </w:rPr>
  </w:style>
  <w:style w:type="table" w:styleId="a5">
    <w:name w:val="Table Grid"/>
    <w:basedOn w:val="a1"/>
    <w:rsid w:val="006B432E"/>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6">
    <w:name w:val="footer"/>
    <w:basedOn w:val="a"/>
    <w:rsid w:val="006B432E"/>
    <w:pPr>
      <w:tabs>
        <w:tab w:val="center" w:pos="4536"/>
        <w:tab w:val="right" w:pos="9072"/>
      </w:tabs>
    </w:pPr>
  </w:style>
  <w:style w:type="character" w:styleId="a7">
    <w:name w:val="page number"/>
    <w:basedOn w:val="a0"/>
    <w:rsid w:val="006B432E"/>
  </w:style>
  <w:style w:type="paragraph" w:styleId="a8">
    <w:name w:val="header"/>
    <w:basedOn w:val="a"/>
    <w:link w:val="a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a">
    <w:name w:val="Body Text"/>
    <w:basedOn w:val="a"/>
    <w:rsid w:val="00CD0F10"/>
    <w:rPr>
      <w:snapToGrid/>
      <w:sz w:val="22"/>
      <w:lang w:val="bg-BG" w:eastAsia="bg-BG"/>
    </w:rPr>
  </w:style>
  <w:style w:type="paragraph" w:styleId="ab">
    <w:name w:val="Balloon Text"/>
    <w:basedOn w:val="a"/>
    <w:semiHidden/>
    <w:rsid w:val="00C0351A"/>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c">
    <w:name w:val="Hyperlink"/>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d">
    <w:name w:val="annotation reference"/>
    <w:uiPriority w:val="99"/>
    <w:semiHidden/>
    <w:rsid w:val="00692E89"/>
    <w:rPr>
      <w:sz w:val="16"/>
      <w:szCs w:val="16"/>
    </w:rPr>
  </w:style>
  <w:style w:type="paragraph" w:styleId="ae">
    <w:name w:val="annotation text"/>
    <w:basedOn w:val="a"/>
    <w:semiHidden/>
    <w:rsid w:val="00692E89"/>
    <w:rPr>
      <w:sz w:val="20"/>
    </w:rPr>
  </w:style>
  <w:style w:type="paragraph" w:styleId="af">
    <w:name w:val="annotation subject"/>
    <w:basedOn w:val="ae"/>
    <w:next w:val="ae"/>
    <w:semiHidden/>
    <w:rsid w:val="00692E89"/>
    <w:rPr>
      <w:b/>
      <w:bCs/>
    </w:rPr>
  </w:style>
  <w:style w:type="character" w:customStyle="1" w:styleId="a9">
    <w:name w:val="Горен колонтитул Знак"/>
    <w:link w:val="a8"/>
    <w:rsid w:val="003E7C1B"/>
    <w:rPr>
      <w:snapToGrid w:val="0"/>
      <w:sz w:val="24"/>
      <w:lang w:val="en-GB" w:eastAsia="en-US" w:bidi="ar-SA"/>
    </w:rPr>
  </w:style>
  <w:style w:type="character" w:styleId="af0">
    <w:name w:val="FollowedHyperlink"/>
    <w:rsid w:val="002C5E93"/>
    <w:rPr>
      <w:color w:val="954F72"/>
      <w:u w:val="single"/>
    </w:rPr>
  </w:style>
  <w:style w:type="paragraph" w:styleId="af1">
    <w:name w:val="endnote text"/>
    <w:basedOn w:val="a"/>
    <w:link w:val="af2"/>
    <w:rsid w:val="002D261D"/>
    <w:rPr>
      <w:sz w:val="20"/>
    </w:rPr>
  </w:style>
  <w:style w:type="character" w:customStyle="1" w:styleId="af2">
    <w:name w:val="Текст на бележка в края Знак"/>
    <w:link w:val="af1"/>
    <w:rsid w:val="002D261D"/>
    <w:rPr>
      <w:snapToGrid w:val="0"/>
      <w:lang w:val="en-GB" w:eastAsia="en-US"/>
    </w:rPr>
  </w:style>
  <w:style w:type="character" w:styleId="af3">
    <w:name w:val="endnote reference"/>
    <w:rsid w:val="002D261D"/>
    <w:rPr>
      <w:vertAlign w:val="superscript"/>
    </w:rPr>
  </w:style>
  <w:style w:type="paragraph" w:styleId="af4">
    <w:name w:val="List Paragraph"/>
    <w:basedOn w:val="a"/>
    <w:uiPriority w:val="72"/>
    <w:qFormat/>
    <w:rsid w:val="003704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24EE3-77DD-4AAE-BE87-274324988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Pages>
  <Words>1837</Words>
  <Characters>10476</Characters>
  <Application>Microsoft Office Word</Application>
  <DocSecurity>0</DocSecurity>
  <Lines>87</Lines>
  <Paragraphs>24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12289</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HP</cp:lastModifiedBy>
  <cp:revision>82</cp:revision>
  <cp:lastPrinted>2016-09-10T11:56:00Z</cp:lastPrinted>
  <dcterms:created xsi:type="dcterms:W3CDTF">2017-07-03T12:49:00Z</dcterms:created>
  <dcterms:modified xsi:type="dcterms:W3CDTF">2020-01-07T10:00:00Z</dcterms:modified>
</cp:coreProperties>
</file>